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400"/>
        <w:jc w:val="center"/>
      </w:pPr>
      <w:r>
        <w:rPr>
          <w:rFonts w:ascii="Arial" w:cs="Arial" w:eastAsia="Arial" w:hAnsi="Arial"/>
          <w:b/>
          <w:bCs/>
          <w:color w:val="1A3C5E"/>
          <w:sz w:val="52"/>
          <w:szCs w:val="52"/>
        </w:rPr>
        <w:t xml:space="preserve">HIPAA Risk Assessment Template</w:t>
      </w:r>
    </w:p>
    <w:p>
      <w:pPr>
        <w:spacing w:after="200"/>
        <w:jc w:val="center"/>
      </w:pPr>
      <w:r>
        <w:rPr>
          <w:rFonts w:ascii="Arial" w:cs="Arial" w:eastAsia="Arial" w:hAnsi="Arial"/>
          <w:color w:val="2E86AB"/>
          <w:sz w:val="26"/>
          <w:szCs w:val="26"/>
        </w:rPr>
        <w:t xml:space="preserve">A Step-by-Step Tool for Healthcare Billing Compliance</w:t>
      </w:r>
    </w:p>
    <w:p>
      <w:pPr>
        <w:pBdr>
          <w:bottom w:val="single" w:color="2E86AB" w:sz="8" w:space="1"/>
        </w:pBdr>
        <w:spacing w:after="80" w:before="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6860"/>
      </w:tblGrid>
      <w:tr>
        <w:tc>
          <w:tcPr>
            <w:tcW w:type="dxa" w:w="2500"/>
            <w:gridSpan w:val="1"/>
            <w:tcBorders>
              <w:top w:val="single" w:color="AAAAAA" w:sz="1"/>
              <w:left w:val="single" w:color="AAAAAA" w:sz="1"/>
              <w:bottom w:val="single" w:color="AAAAAA" w:sz="1"/>
              <w:right w:val="single" w:color="AAAAAA" w:sz="1"/>
            </w:tcBorders>
            <w:shd w:fill="EAF3FB" w:val="clear"/>
            <w:tcMar>
              <w:top w:type="dxa" w:w="80"/>
              <w:left w:type="dxa" w:w="120"/>
              <w:bottom w:type="dxa" w:w="80"/>
              <w:right w:type="dxa" w:w="120"/>
            </w:tcMar>
            <w:vAlign w:val="center"/>
          </w:tcPr>
          <w:p>
            <w:pPr>
              <w:jc w:val="left"/>
            </w:pPr>
            <w:r>
              <w:rPr>
                <w:rFonts w:ascii="Arial" w:cs="Arial" w:eastAsia="Arial" w:hAnsi="Arial"/>
                <w:b/>
                <w:bCs/>
                <w:i w:val="false"/>
                <w:iCs w:val="false"/>
                <w:color w:val="1A3C5E"/>
                <w:sz w:val="22"/>
                <w:szCs w:val="22"/>
              </w:rPr>
              <w:t xml:space="preserve">Organization Name</w:t>
            </w:r>
          </w:p>
        </w:tc>
        <w:tc>
          <w:tcPr>
            <w:tcW w:type="dxa" w:w="68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c>
          <w:tcPr>
            <w:tcW w:type="dxa" w:w="2500"/>
            <w:gridSpan w:val="1"/>
            <w:tcBorders>
              <w:top w:val="single" w:color="AAAAAA" w:sz="1"/>
              <w:left w:val="single" w:color="AAAAAA" w:sz="1"/>
              <w:bottom w:val="single" w:color="AAAAAA" w:sz="1"/>
              <w:right w:val="single" w:color="AAAAAA" w:sz="1"/>
            </w:tcBorders>
            <w:shd w:fill="EAF3FB" w:val="clear"/>
            <w:tcMar>
              <w:top w:type="dxa" w:w="80"/>
              <w:left w:type="dxa" w:w="120"/>
              <w:bottom w:type="dxa" w:w="80"/>
              <w:right w:type="dxa" w:w="120"/>
            </w:tcMar>
            <w:vAlign w:val="center"/>
          </w:tcPr>
          <w:p>
            <w:pPr>
              <w:jc w:val="left"/>
            </w:pPr>
            <w:r>
              <w:rPr>
                <w:rFonts w:ascii="Arial" w:cs="Arial" w:eastAsia="Arial" w:hAnsi="Arial"/>
                <w:b/>
                <w:bCs/>
                <w:i w:val="false"/>
                <w:iCs w:val="false"/>
                <w:color w:val="1A3C5E"/>
                <w:sz w:val="22"/>
                <w:szCs w:val="22"/>
              </w:rPr>
              <w:t xml:space="preserve">Assessment Date</w:t>
            </w:r>
          </w:p>
        </w:tc>
        <w:tc>
          <w:tcPr>
            <w:tcW w:type="dxa" w:w="68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c>
          <w:tcPr>
            <w:tcW w:type="dxa" w:w="2500"/>
            <w:gridSpan w:val="1"/>
            <w:tcBorders>
              <w:top w:val="single" w:color="AAAAAA" w:sz="1"/>
              <w:left w:val="single" w:color="AAAAAA" w:sz="1"/>
              <w:bottom w:val="single" w:color="AAAAAA" w:sz="1"/>
              <w:right w:val="single" w:color="AAAAAA" w:sz="1"/>
            </w:tcBorders>
            <w:shd w:fill="EAF3FB" w:val="clear"/>
            <w:tcMar>
              <w:top w:type="dxa" w:w="80"/>
              <w:left w:type="dxa" w:w="120"/>
              <w:bottom w:type="dxa" w:w="80"/>
              <w:right w:type="dxa" w:w="120"/>
            </w:tcMar>
            <w:vAlign w:val="center"/>
          </w:tcPr>
          <w:p>
            <w:pPr>
              <w:jc w:val="left"/>
            </w:pPr>
            <w:r>
              <w:rPr>
                <w:rFonts w:ascii="Arial" w:cs="Arial" w:eastAsia="Arial" w:hAnsi="Arial"/>
                <w:b/>
                <w:bCs/>
                <w:i w:val="false"/>
                <w:iCs w:val="false"/>
                <w:color w:val="1A3C5E"/>
                <w:sz w:val="22"/>
                <w:szCs w:val="22"/>
              </w:rPr>
              <w:t xml:space="preserve">Conducted By</w:t>
            </w:r>
          </w:p>
        </w:tc>
        <w:tc>
          <w:tcPr>
            <w:tcW w:type="dxa" w:w="68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c>
          <w:tcPr>
            <w:tcW w:type="dxa" w:w="2500"/>
            <w:gridSpan w:val="1"/>
            <w:tcBorders>
              <w:top w:val="single" w:color="AAAAAA" w:sz="1"/>
              <w:left w:val="single" w:color="AAAAAA" w:sz="1"/>
              <w:bottom w:val="single" w:color="AAAAAA" w:sz="1"/>
              <w:right w:val="single" w:color="AAAAAA" w:sz="1"/>
            </w:tcBorders>
            <w:shd w:fill="EAF3FB" w:val="clear"/>
            <w:tcMar>
              <w:top w:type="dxa" w:w="80"/>
              <w:left w:type="dxa" w:w="120"/>
              <w:bottom w:type="dxa" w:w="80"/>
              <w:right w:type="dxa" w:w="120"/>
            </w:tcMar>
            <w:vAlign w:val="center"/>
          </w:tcPr>
          <w:p>
            <w:pPr>
              <w:jc w:val="left"/>
            </w:pPr>
            <w:r>
              <w:rPr>
                <w:rFonts w:ascii="Arial" w:cs="Arial" w:eastAsia="Arial" w:hAnsi="Arial"/>
                <w:b/>
                <w:bCs/>
                <w:i w:val="false"/>
                <w:iCs w:val="false"/>
                <w:color w:val="1A3C5E"/>
                <w:sz w:val="22"/>
                <w:szCs w:val="22"/>
              </w:rPr>
              <w:t xml:space="preserve">Department</w:t>
            </w:r>
          </w:p>
        </w:tc>
        <w:tc>
          <w:tcPr>
            <w:tcW w:type="dxa" w:w="68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c>
          <w:tcPr>
            <w:tcW w:type="dxa" w:w="2500"/>
            <w:gridSpan w:val="1"/>
            <w:tcBorders>
              <w:top w:val="single" w:color="AAAAAA" w:sz="1"/>
              <w:left w:val="single" w:color="AAAAAA" w:sz="1"/>
              <w:bottom w:val="single" w:color="AAAAAA" w:sz="1"/>
              <w:right w:val="single" w:color="AAAAAA" w:sz="1"/>
            </w:tcBorders>
            <w:shd w:fill="EAF3FB" w:val="clear"/>
            <w:tcMar>
              <w:top w:type="dxa" w:w="80"/>
              <w:left w:type="dxa" w:w="120"/>
              <w:bottom w:type="dxa" w:w="80"/>
              <w:right w:type="dxa" w:w="120"/>
            </w:tcMar>
            <w:vAlign w:val="center"/>
          </w:tcPr>
          <w:p>
            <w:pPr>
              <w:jc w:val="left"/>
            </w:pPr>
            <w:r>
              <w:rPr>
                <w:rFonts w:ascii="Arial" w:cs="Arial" w:eastAsia="Arial" w:hAnsi="Arial"/>
                <w:b/>
                <w:bCs/>
                <w:i w:val="false"/>
                <w:iCs w:val="false"/>
                <w:color w:val="1A3C5E"/>
                <w:sz w:val="22"/>
                <w:szCs w:val="22"/>
              </w:rPr>
              <w:t xml:space="preserve">Next Review Date</w:t>
            </w:r>
          </w:p>
        </w:tc>
        <w:tc>
          <w:tcPr>
            <w:tcW w:type="dxa" w:w="68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c>
          <w:tcPr>
            <w:tcW w:type="dxa" w:w="2500"/>
            <w:gridSpan w:val="1"/>
            <w:tcBorders>
              <w:top w:val="single" w:color="AAAAAA" w:sz="1"/>
              <w:left w:val="single" w:color="AAAAAA" w:sz="1"/>
              <w:bottom w:val="single" w:color="AAAAAA" w:sz="1"/>
              <w:right w:val="single" w:color="AAAAAA" w:sz="1"/>
            </w:tcBorders>
            <w:shd w:fill="EAF3FB" w:val="clear"/>
            <w:tcMar>
              <w:top w:type="dxa" w:w="80"/>
              <w:left w:type="dxa" w:w="120"/>
              <w:bottom w:type="dxa" w:w="80"/>
              <w:right w:type="dxa" w:w="120"/>
            </w:tcMar>
            <w:vAlign w:val="center"/>
          </w:tcPr>
          <w:p>
            <w:pPr>
              <w:jc w:val="left"/>
            </w:pPr>
            <w:r>
              <w:rPr>
                <w:rFonts w:ascii="Arial" w:cs="Arial" w:eastAsia="Arial" w:hAnsi="Arial"/>
                <w:b/>
                <w:bCs/>
                <w:i w:val="false"/>
                <w:iCs w:val="false"/>
                <w:color w:val="1A3C5E"/>
                <w:sz w:val="22"/>
                <w:szCs w:val="22"/>
              </w:rPr>
              <w:t xml:space="preserve">Document Version</w:t>
            </w:r>
          </w:p>
        </w:tc>
        <w:tc>
          <w:tcPr>
            <w:tcW w:type="dxa" w:w="686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1.0</w:t>
            </w:r>
          </w:p>
        </w:tc>
      </w:tr>
    </w:tbl>
    <w:p>
      <w:pPr>
        <w:spacing w:after="160"/>
      </w:pPr>
    </w:p>
    <w:p>
      <w:pPr>
        <w:shd w:fill="EAF3FB" w:val="clear"/>
        <w:spacing w:after="40"/>
        <w:jc w:val="center"/>
      </w:pPr>
      <w:r>
        <w:rPr>
          <w:rFonts w:ascii="Arial" w:cs="Arial" w:eastAsia="Arial" w:hAnsi="Arial"/>
          <w:color w:val="1A3C5E"/>
          <w:sz w:val="21"/>
          <w:szCs w:val="21"/>
        </w:rPr>
        <w:t xml:space="preserve">PURPOSE: This template helps your organization identify, assess, and reduce risks to patient health information (PHI). HIPAA requires a formal risk assessment at least once a year — or any time there is a major change in your systems or processes.</w:t>
      </w:r>
    </w:p>
    <w:p>
      <w:pPr>
        <w:spacing w:after="320"/>
      </w:pPr>
    </w:p>
    <w:p>
      <w:pPr>
        <w:pStyle w:val="Heading1"/>
        <w:spacing w:after="120" w:before="300"/>
      </w:pPr>
      <w:r>
        <w:rPr>
          <w:rFonts w:ascii="Arial" w:cs="Arial" w:eastAsia="Arial" w:hAnsi="Arial"/>
          <w:b/>
          <w:bCs/>
          <w:color w:val="1A3C5E"/>
          <w:sz w:val="32"/>
          <w:szCs w:val="32"/>
        </w:rPr>
        <w:t xml:space="preserve">Section 1: Understanding the Purpose</w:t>
      </w:r>
    </w:p>
    <w:p>
      <w:pPr>
        <w:pBdr>
          <w:bottom w:val="single" w:color="2E86AB" w:sz="8" w:space="1"/>
        </w:pBdr>
        <w:spacing w:after="80" w:before="80"/>
      </w:pPr>
    </w:p>
    <w:p>
      <w:pPr>
        <w:spacing w:after="120"/>
      </w:pPr>
      <w:r>
        <w:rPr>
          <w:rFonts w:ascii="Arial" w:cs="Arial" w:eastAsia="Arial" w:hAnsi="Arial"/>
          <w:b/>
          <w:bCs/>
          <w:i w:val="false"/>
          <w:iCs w:val="false"/>
          <w:color w:val="2C2C2C"/>
          <w:sz w:val="24"/>
          <w:szCs w:val="24"/>
        </w:rPr>
        <w:t xml:space="preserve">What is a HIPAA Risk Assessment?</w:t>
      </w:r>
    </w:p>
    <w:p>
      <w:pPr>
        <w:spacing w:after="120"/>
      </w:pPr>
      <w:r>
        <w:rPr>
          <w:rFonts w:ascii="Arial" w:cs="Arial" w:eastAsia="Arial" w:hAnsi="Arial"/>
          <w:b w:val="false"/>
          <w:bCs w:val="false"/>
          <w:i w:val="false"/>
          <w:iCs w:val="false"/>
          <w:color w:val="2C2C2C"/>
          <w:sz w:val="22"/>
          <w:szCs w:val="22"/>
        </w:rPr>
        <w:t xml:space="preserve">A HIPAA Risk Assessment is a required review that helps your organization find weaknesses in how you protect patient health information. Think of it as a health checkup — but for your data security.</w:t>
      </w:r>
    </w:p>
    <w:p>
      <w:pPr>
        <w:spacing w:after="120"/>
      </w:pPr>
      <w:r>
        <w:rPr>
          <w:rFonts w:ascii="Arial" w:cs="Arial" w:eastAsia="Arial" w:hAnsi="Arial"/>
          <w:b/>
          <w:bCs/>
          <w:i w:val="false"/>
          <w:iCs w:val="false"/>
          <w:color w:val="2C2C2C"/>
          <w:sz w:val="24"/>
          <w:szCs w:val="24"/>
        </w:rPr>
        <w:t xml:space="preserve">Why is it required?</w:t>
      </w:r>
    </w:p>
    <w:p>
      <w:pPr>
        <w:spacing w:after="120"/>
      </w:pPr>
      <w:r>
        <w:rPr>
          <w:rFonts w:ascii="Arial" w:cs="Arial" w:eastAsia="Arial" w:hAnsi="Arial"/>
          <w:b w:val="false"/>
          <w:bCs w:val="false"/>
          <w:i w:val="false"/>
          <w:iCs w:val="false"/>
          <w:color w:val="2C2C2C"/>
          <w:sz w:val="22"/>
          <w:szCs w:val="22"/>
        </w:rPr>
        <w:t xml:space="preserve">The HIPAA Security Rule (45 CFR § 164.308(a)(1)) requires all covered entities and business associates to conduct an accurate and thorough assessment of risks and vulnerabilities to electronic Protected Health Information (ePHI). Skipping this step can result in large fines.</w:t>
      </w:r>
    </w:p>
    <w:p>
      <w:pPr>
        <w:spacing w:after="120"/>
      </w:pPr>
      <w:r>
        <w:rPr>
          <w:rFonts w:ascii="Arial" w:cs="Arial" w:eastAsia="Arial" w:hAnsi="Arial"/>
          <w:b/>
          <w:bCs/>
          <w:i w:val="false"/>
          <w:iCs w:val="false"/>
          <w:color w:val="2C2C2C"/>
          <w:sz w:val="24"/>
          <w:szCs w:val="24"/>
        </w:rPr>
        <w:t xml:space="preserve">Who needs to complete this?</w:t>
      </w:r>
    </w:p>
    <w:p>
      <w:pPr>
        <w:pStyle w:val="ListParagraph"/>
        <w:numPr>
          <w:ilvl w:val="0"/>
          <w:numId w:val="2"/>
        </w:numPr>
        <w:spacing w:after="60"/>
      </w:pPr>
      <w:r>
        <w:rPr>
          <w:rFonts w:ascii="Arial" w:cs="Arial" w:eastAsia="Arial" w:hAnsi="Arial"/>
          <w:color w:val="2C2C2C"/>
          <w:sz w:val="22"/>
          <w:szCs w:val="22"/>
        </w:rPr>
        <w:t xml:space="preserve">Hospitals, clinics, and medical practices</w:t>
      </w:r>
    </w:p>
    <w:p>
      <w:pPr>
        <w:pStyle w:val="ListParagraph"/>
        <w:numPr>
          <w:ilvl w:val="0"/>
          <w:numId w:val="2"/>
        </w:numPr>
        <w:spacing w:after="60"/>
      </w:pPr>
      <w:r>
        <w:rPr>
          <w:rFonts w:ascii="Arial" w:cs="Arial" w:eastAsia="Arial" w:hAnsi="Arial"/>
          <w:color w:val="2C2C2C"/>
          <w:sz w:val="22"/>
          <w:szCs w:val="22"/>
        </w:rPr>
        <w:t xml:space="preserve">Medical billing companies</w:t>
      </w:r>
    </w:p>
    <w:p>
      <w:pPr>
        <w:pStyle w:val="ListParagraph"/>
        <w:numPr>
          <w:ilvl w:val="0"/>
          <w:numId w:val="2"/>
        </w:numPr>
        <w:spacing w:after="60"/>
      </w:pPr>
      <w:r>
        <w:rPr>
          <w:rFonts w:ascii="Arial" w:cs="Arial" w:eastAsia="Arial" w:hAnsi="Arial"/>
          <w:color w:val="2C2C2C"/>
          <w:sz w:val="22"/>
          <w:szCs w:val="22"/>
        </w:rPr>
        <w:t xml:space="preserve">Health insurance companies</w:t>
      </w:r>
    </w:p>
    <w:p>
      <w:pPr>
        <w:pStyle w:val="ListParagraph"/>
        <w:numPr>
          <w:ilvl w:val="0"/>
          <w:numId w:val="2"/>
        </w:numPr>
        <w:spacing w:after="60"/>
      </w:pPr>
      <w:r>
        <w:rPr>
          <w:rFonts w:ascii="Arial" w:cs="Arial" w:eastAsia="Arial" w:hAnsi="Arial"/>
          <w:color w:val="2C2C2C"/>
          <w:sz w:val="22"/>
          <w:szCs w:val="22"/>
        </w:rPr>
        <w:t xml:space="preserve">Any vendor or partner who handles patient data on behalf of a healthcare organization</w:t>
      </w:r>
    </w:p>
    <w:p>
      <w:pPr>
        <w:spacing w:after="320"/>
      </w:pPr>
    </w:p>
    <w:p>
      <w:pPr>
        <w:pStyle w:val="Heading1"/>
        <w:spacing w:after="120" w:before="300"/>
      </w:pPr>
      <w:r>
        <w:rPr>
          <w:rFonts w:ascii="Arial" w:cs="Arial" w:eastAsia="Arial" w:hAnsi="Arial"/>
          <w:b/>
          <w:bCs/>
          <w:color w:val="1A3C5E"/>
          <w:sz w:val="32"/>
          <w:szCs w:val="32"/>
        </w:rPr>
        <w:t xml:space="preserve">Section 2: Scope of This Assessment</w:t>
      </w:r>
    </w:p>
    <w:p>
      <w:pPr>
        <w:pBdr>
          <w:bottom w:val="single" w:color="2E86AB" w:sz="8" w:space="1"/>
        </w:pBdr>
        <w:spacing w:after="80" w:before="80"/>
      </w:pPr>
    </w:p>
    <w:p>
      <w:pPr>
        <w:spacing w:after="120"/>
      </w:pPr>
      <w:r>
        <w:rPr>
          <w:rFonts w:ascii="Arial" w:cs="Arial" w:eastAsia="Arial" w:hAnsi="Arial"/>
          <w:b w:val="false"/>
          <w:bCs w:val="false"/>
          <w:i w:val="false"/>
          <w:iCs w:val="false"/>
          <w:color w:val="2C2C2C"/>
          <w:sz w:val="22"/>
          <w:szCs w:val="22"/>
        </w:rPr>
        <w:t xml:space="preserve">Before you begin, define what you are assessing. This keeps the process focused and manageable.</w:t>
      </w:r>
    </w:p>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gridSpan w:val="1"/>
            <w:tcBorders>
              <w:top w:val="single" w:color="AAAAAA" w:sz="1"/>
              <w:left w:val="single" w:color="AAAAAA" w:sz="1"/>
              <w:bottom w:val="single" w:color="AAAAAA" w:sz="1"/>
              <w:right w:val="single" w:color="AAAAAA" w:sz="1"/>
            </w:tcBorders>
            <w:shd w:fill="1A3C5E" w:val="clear"/>
            <w:tcMar>
              <w:top w:type="dxa" w:w="80"/>
              <w:left w:type="dxa" w:w="120"/>
              <w:bottom w:type="dxa" w:w="80"/>
              <w:right w:type="dxa" w:w="120"/>
            </w:tcMar>
            <w:vAlign w:val="center"/>
          </w:tcPr>
          <w:p>
            <w:pPr>
              <w:jc w:val="center"/>
            </w:pPr>
            <w:r>
              <w:rPr>
                <w:rFonts w:ascii="Arial" w:cs="Arial" w:eastAsia="Arial" w:hAnsi="Arial"/>
                <w:b/>
                <w:bCs/>
                <w:i w:val="false"/>
                <w:iCs w:val="false"/>
                <w:color w:val="FFFFFF"/>
                <w:sz w:val="22"/>
                <w:szCs w:val="22"/>
              </w:rPr>
              <w:t xml:space="preserve">Item</w:t>
            </w:r>
          </w:p>
        </w:tc>
        <w:tc>
          <w:tcPr>
            <w:tcW w:type="dxa" w:w="6360"/>
            <w:gridSpan w:val="1"/>
            <w:tcBorders>
              <w:top w:val="single" w:color="AAAAAA" w:sz="1"/>
              <w:left w:val="single" w:color="AAAAAA" w:sz="1"/>
              <w:bottom w:val="single" w:color="AAAAAA" w:sz="1"/>
              <w:right w:val="single" w:color="AAAAAA" w:sz="1"/>
            </w:tcBorders>
            <w:shd w:fill="1A3C5E" w:val="clear"/>
            <w:tcMar>
              <w:top w:type="dxa" w:w="80"/>
              <w:left w:type="dxa" w:w="120"/>
              <w:bottom w:type="dxa" w:w="80"/>
              <w:right w:type="dxa" w:w="120"/>
            </w:tcMar>
            <w:vAlign w:val="center"/>
          </w:tcPr>
          <w:p>
            <w:pPr>
              <w:jc w:val="center"/>
            </w:pPr>
            <w:r>
              <w:rPr>
                <w:rFonts w:ascii="Arial" w:cs="Arial" w:eastAsia="Arial" w:hAnsi="Arial"/>
                <w:b/>
                <w:bCs/>
                <w:i w:val="false"/>
                <w:iCs w:val="false"/>
                <w:color w:val="FFFFFF"/>
                <w:sz w:val="22"/>
                <w:szCs w:val="22"/>
              </w:rPr>
              <w:t xml:space="preserve">Your Answer</w:t>
            </w:r>
          </w:p>
        </w:tc>
      </w:tr>
      <w:tr>
        <w:tc>
          <w:tcPr>
            <w:tcW w:type="dxa" w:w="30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What types of patient data do you handle? (e.g., names, diagnoses, billing info)</w:t>
            </w:r>
          </w:p>
        </w:tc>
        <w:tc>
          <w:tcPr>
            <w:tcW w:type="dxa" w:w="63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c>
          <w:tcPr>
            <w:tcW w:type="dxa" w:w="30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Which systems store or transmit patient data? (e.g., EHR software, billing platform, email)</w:t>
            </w:r>
          </w:p>
        </w:tc>
        <w:tc>
          <w:tcPr>
            <w:tcW w:type="dxa" w:w="63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c>
          <w:tcPr>
            <w:tcW w:type="dxa" w:w="30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Which physical locations are in scope? (offices, remote workers, storage rooms)</w:t>
            </w:r>
          </w:p>
        </w:tc>
        <w:tc>
          <w:tcPr>
            <w:tcW w:type="dxa" w:w="63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c>
          <w:tcPr>
            <w:tcW w:type="dxa" w:w="30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Which staff roles have access to patient data?</w:t>
            </w:r>
          </w:p>
        </w:tc>
        <w:tc>
          <w:tcPr>
            <w:tcW w:type="dxa" w:w="63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c>
          <w:tcPr>
            <w:tcW w:type="dxa" w:w="30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Do you share data with any outside vendors or partners?</w:t>
            </w:r>
          </w:p>
        </w:tc>
        <w:tc>
          <w:tcPr>
            <w:tcW w:type="dxa" w:w="63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bl>
    <w:p>
      <w:pPr>
        <w:spacing w:after="320"/>
      </w:pPr>
    </w:p>
    <w:p>
      <w:pPr>
        <w:pStyle w:val="Heading1"/>
        <w:spacing w:after="120" w:before="300"/>
      </w:pPr>
      <w:r>
        <w:rPr>
          <w:rFonts w:ascii="Arial" w:cs="Arial" w:eastAsia="Arial" w:hAnsi="Arial"/>
          <w:b/>
          <w:bCs/>
          <w:color w:val="1A3C5E"/>
          <w:sz w:val="32"/>
          <w:szCs w:val="32"/>
        </w:rPr>
        <w:t xml:space="preserve">Section 3: Risk Identification Matrix</w:t>
      </w:r>
    </w:p>
    <w:p>
      <w:pPr>
        <w:pBdr>
          <w:bottom w:val="single" w:color="2E86AB" w:sz="8" w:space="1"/>
        </w:pBdr>
        <w:spacing w:after="80" w:before="80"/>
      </w:pPr>
    </w:p>
    <w:p>
      <w:pPr>
        <w:spacing w:after="120"/>
      </w:pPr>
      <w:r>
        <w:rPr>
          <w:rFonts w:ascii="Arial" w:cs="Arial" w:eastAsia="Arial" w:hAnsi="Arial"/>
          <w:b w:val="false"/>
          <w:bCs w:val="false"/>
          <w:i w:val="false"/>
          <w:iCs w:val="false"/>
          <w:color w:val="2C2C2C"/>
          <w:sz w:val="22"/>
          <w:szCs w:val="22"/>
        </w:rPr>
        <w:t xml:space="preserve">List the main areas where patient data could be at risk. For each threat, rate the Likelihood (how likely it is to happen) and Impact (how bad it would be) on a scale of 1-5.</w:t>
      </w:r>
    </w:p>
    <w:p>
      <w:pPr>
        <w:spacing w:after="160"/>
      </w:pPr>
    </w:p>
    <w:p>
      <w:pPr>
        <w:spacing w:after="120"/>
      </w:pPr>
      <w:r>
        <w:rPr>
          <w:rFonts w:ascii="Arial" w:cs="Arial" w:eastAsia="Arial" w:hAnsi="Arial"/>
          <w:b w:val="false"/>
          <w:bCs w:val="false"/>
          <w:i/>
          <w:iCs/>
          <w:color w:val="555555"/>
          <w:sz w:val="22"/>
          <w:szCs w:val="22"/>
        </w:rPr>
        <w:t xml:space="preserve">Likelihood Scale: 1 = Very Unlikely,  3 = Possible,  5 = Very Likely</w:t>
      </w:r>
    </w:p>
    <w:p>
      <w:pPr>
        <w:spacing w:after="120"/>
      </w:pPr>
      <w:r>
        <w:rPr>
          <w:rFonts w:ascii="Arial" w:cs="Arial" w:eastAsia="Arial" w:hAnsi="Arial"/>
          <w:b w:val="false"/>
          <w:bCs w:val="false"/>
          <w:i/>
          <w:iCs/>
          <w:color w:val="555555"/>
          <w:sz w:val="22"/>
          <w:szCs w:val="22"/>
        </w:rPr>
        <w:t xml:space="preserve">Impact Scale:      1 = Minor,          3 = Moderate,  5 = Severe</w:t>
      </w:r>
    </w:p>
    <w:p>
      <w:pPr>
        <w:spacing w:after="120"/>
      </w:pPr>
      <w:r>
        <w:rPr>
          <w:rFonts w:ascii="Arial" w:cs="Arial" w:eastAsia="Arial" w:hAnsi="Arial"/>
          <w:b w:val="false"/>
          <w:bCs w:val="false"/>
          <w:i/>
          <w:iCs/>
          <w:color w:val="555555"/>
          <w:sz w:val="22"/>
          <w:szCs w:val="22"/>
        </w:rPr>
        <w:t xml:space="preserve">Risk Level:  Low = score 1-4  |  Medium = score 5-14  |  High = score 15-25</w:t>
      </w:r>
    </w:p>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2000"/>
        <w:gridCol w:w="1100"/>
        <w:gridCol w:w="1100"/>
        <w:gridCol w:w="1000"/>
        <w:gridCol w:w="2760"/>
      </w:tblGrid>
      <w:tr>
        <w:trPr>
          <w:tblHeader/>
        </w:trPr>
        <w:tc>
          <w:tcPr>
            <w:tcW w:type="dxa" w:w="1400"/>
            <w:gridSpan w:val="1"/>
            <w:tcBorders>
              <w:top w:val="single" w:color="AAAAAA" w:sz="1"/>
              <w:left w:val="single" w:color="AAAAAA" w:sz="1"/>
              <w:bottom w:val="single" w:color="AAAAAA" w:sz="1"/>
              <w:right w:val="single" w:color="AAAAAA" w:sz="1"/>
            </w:tcBorders>
            <w:shd w:fill="1A3C5E" w:val="clear"/>
            <w:tcMar>
              <w:top w:type="dxa" w:w="80"/>
              <w:left w:type="dxa" w:w="120"/>
              <w:bottom w:type="dxa" w:w="80"/>
              <w:right w:type="dxa" w:w="120"/>
            </w:tcMar>
            <w:vAlign w:val="center"/>
          </w:tcPr>
          <w:p>
            <w:pPr>
              <w:jc w:val="center"/>
            </w:pPr>
            <w:r>
              <w:rPr>
                <w:rFonts w:ascii="Arial" w:cs="Arial" w:eastAsia="Arial" w:hAnsi="Arial"/>
                <w:b/>
                <w:bCs/>
                <w:i w:val="false"/>
                <w:iCs w:val="false"/>
                <w:color w:val="FFFFFF"/>
                <w:sz w:val="22"/>
                <w:szCs w:val="22"/>
              </w:rPr>
              <w:t xml:space="preserve">Area</w:t>
            </w:r>
          </w:p>
        </w:tc>
        <w:tc>
          <w:tcPr>
            <w:tcW w:type="dxa" w:w="2000"/>
            <w:gridSpan w:val="1"/>
            <w:tcBorders>
              <w:top w:val="single" w:color="AAAAAA" w:sz="1"/>
              <w:left w:val="single" w:color="AAAAAA" w:sz="1"/>
              <w:bottom w:val="single" w:color="AAAAAA" w:sz="1"/>
              <w:right w:val="single" w:color="AAAAAA" w:sz="1"/>
            </w:tcBorders>
            <w:shd w:fill="1A3C5E" w:val="clear"/>
            <w:tcMar>
              <w:top w:type="dxa" w:w="80"/>
              <w:left w:type="dxa" w:w="120"/>
              <w:bottom w:type="dxa" w:w="80"/>
              <w:right w:type="dxa" w:w="120"/>
            </w:tcMar>
            <w:vAlign w:val="center"/>
          </w:tcPr>
          <w:p>
            <w:pPr>
              <w:jc w:val="center"/>
            </w:pPr>
            <w:r>
              <w:rPr>
                <w:rFonts w:ascii="Arial" w:cs="Arial" w:eastAsia="Arial" w:hAnsi="Arial"/>
                <w:b/>
                <w:bCs/>
                <w:i w:val="false"/>
                <w:iCs w:val="false"/>
                <w:color w:val="FFFFFF"/>
                <w:sz w:val="22"/>
                <w:szCs w:val="22"/>
              </w:rPr>
              <w:t xml:space="preserve">Threat / Risk</w:t>
            </w:r>
          </w:p>
        </w:tc>
        <w:tc>
          <w:tcPr>
            <w:tcW w:type="dxa" w:w="1100"/>
            <w:gridSpan w:val="1"/>
            <w:tcBorders>
              <w:top w:val="single" w:color="AAAAAA" w:sz="1"/>
              <w:left w:val="single" w:color="AAAAAA" w:sz="1"/>
              <w:bottom w:val="single" w:color="AAAAAA" w:sz="1"/>
              <w:right w:val="single" w:color="AAAAAA" w:sz="1"/>
            </w:tcBorders>
            <w:shd w:fill="1A3C5E" w:val="clear"/>
            <w:tcMar>
              <w:top w:type="dxa" w:w="80"/>
              <w:left w:type="dxa" w:w="120"/>
              <w:bottom w:type="dxa" w:w="80"/>
              <w:right w:type="dxa" w:w="120"/>
            </w:tcMar>
            <w:vAlign w:val="center"/>
          </w:tcPr>
          <w:p>
            <w:pPr>
              <w:jc w:val="center"/>
            </w:pPr>
            <w:r>
              <w:rPr>
                <w:rFonts w:ascii="Arial" w:cs="Arial" w:eastAsia="Arial" w:hAnsi="Arial"/>
                <w:b/>
                <w:bCs/>
                <w:i w:val="false"/>
                <w:iCs w:val="false"/>
                <w:color w:val="FFFFFF"/>
                <w:sz w:val="22"/>
                <w:szCs w:val="22"/>
              </w:rPr>
              <w:t xml:space="preserve">Likelihood (1-5)</w:t>
            </w:r>
          </w:p>
        </w:tc>
        <w:tc>
          <w:tcPr>
            <w:tcW w:type="dxa" w:w="1100"/>
            <w:gridSpan w:val="1"/>
            <w:tcBorders>
              <w:top w:val="single" w:color="AAAAAA" w:sz="1"/>
              <w:left w:val="single" w:color="AAAAAA" w:sz="1"/>
              <w:bottom w:val="single" w:color="AAAAAA" w:sz="1"/>
              <w:right w:val="single" w:color="AAAAAA" w:sz="1"/>
            </w:tcBorders>
            <w:shd w:fill="1A3C5E" w:val="clear"/>
            <w:tcMar>
              <w:top w:type="dxa" w:w="80"/>
              <w:left w:type="dxa" w:w="120"/>
              <w:bottom w:type="dxa" w:w="80"/>
              <w:right w:type="dxa" w:w="120"/>
            </w:tcMar>
            <w:vAlign w:val="center"/>
          </w:tcPr>
          <w:p>
            <w:pPr>
              <w:jc w:val="center"/>
            </w:pPr>
            <w:r>
              <w:rPr>
                <w:rFonts w:ascii="Arial" w:cs="Arial" w:eastAsia="Arial" w:hAnsi="Arial"/>
                <w:b/>
                <w:bCs/>
                <w:i w:val="false"/>
                <w:iCs w:val="false"/>
                <w:color w:val="FFFFFF"/>
                <w:sz w:val="22"/>
                <w:szCs w:val="22"/>
              </w:rPr>
              <w:t xml:space="preserve">Impact (1-5)</w:t>
            </w:r>
          </w:p>
        </w:tc>
        <w:tc>
          <w:tcPr>
            <w:tcW w:type="dxa" w:w="1000"/>
            <w:gridSpan w:val="1"/>
            <w:tcBorders>
              <w:top w:val="single" w:color="AAAAAA" w:sz="1"/>
              <w:left w:val="single" w:color="AAAAAA" w:sz="1"/>
              <w:bottom w:val="single" w:color="AAAAAA" w:sz="1"/>
              <w:right w:val="single" w:color="AAAAAA" w:sz="1"/>
            </w:tcBorders>
            <w:shd w:fill="1A3C5E" w:val="clear"/>
            <w:tcMar>
              <w:top w:type="dxa" w:w="80"/>
              <w:left w:type="dxa" w:w="120"/>
              <w:bottom w:type="dxa" w:w="80"/>
              <w:right w:type="dxa" w:w="120"/>
            </w:tcMar>
            <w:vAlign w:val="center"/>
          </w:tcPr>
          <w:p>
            <w:pPr>
              <w:jc w:val="center"/>
            </w:pPr>
            <w:r>
              <w:rPr>
                <w:rFonts w:ascii="Arial" w:cs="Arial" w:eastAsia="Arial" w:hAnsi="Arial"/>
                <w:b/>
                <w:bCs/>
                <w:i w:val="false"/>
                <w:iCs w:val="false"/>
                <w:color w:val="FFFFFF"/>
                <w:sz w:val="22"/>
                <w:szCs w:val="22"/>
              </w:rPr>
              <w:t xml:space="preserve">Risk Level</w:t>
            </w:r>
          </w:p>
        </w:tc>
        <w:tc>
          <w:tcPr>
            <w:tcW w:type="dxa" w:w="2760"/>
            <w:gridSpan w:val="1"/>
            <w:tcBorders>
              <w:top w:val="single" w:color="AAAAAA" w:sz="1"/>
              <w:left w:val="single" w:color="AAAAAA" w:sz="1"/>
              <w:bottom w:val="single" w:color="AAAAAA" w:sz="1"/>
              <w:right w:val="single" w:color="AAAAAA" w:sz="1"/>
            </w:tcBorders>
            <w:shd w:fill="1A3C5E" w:val="clear"/>
            <w:tcMar>
              <w:top w:type="dxa" w:w="80"/>
              <w:left w:type="dxa" w:w="120"/>
              <w:bottom w:type="dxa" w:w="80"/>
              <w:right w:type="dxa" w:w="120"/>
            </w:tcMar>
            <w:vAlign w:val="center"/>
          </w:tcPr>
          <w:p>
            <w:pPr>
              <w:jc w:val="center"/>
            </w:pPr>
            <w:r>
              <w:rPr>
                <w:rFonts w:ascii="Arial" w:cs="Arial" w:eastAsia="Arial" w:hAnsi="Arial"/>
                <w:b/>
                <w:bCs/>
                <w:i w:val="false"/>
                <w:iCs w:val="false"/>
                <w:color w:val="FFFFFF"/>
                <w:sz w:val="22"/>
                <w:szCs w:val="22"/>
              </w:rPr>
              <w:t xml:space="preserve">Existing Controls</w:t>
            </w:r>
          </w:p>
        </w:tc>
      </w:tr>
      <w:tr>
        <w:tc>
          <w:tcPr>
            <w:tcW w:type="dxa" w:w="14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Cyber / IT</w:t>
            </w:r>
          </w:p>
        </w:tc>
        <w:tc>
          <w:tcPr>
            <w:tcW w:type="dxa" w:w="20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Unauthorized system access (hacking)</w:t>
            </w:r>
          </w:p>
        </w:tc>
        <w:tc>
          <w:tcPr>
            <w:tcW w:type="dxa" w:w="11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2C2C"/>
                <w:sz w:val="22"/>
                <w:szCs w:val="22"/>
              </w:rPr>
              <w:t xml:space="preserve">3</w:t>
            </w:r>
          </w:p>
        </w:tc>
        <w:tc>
          <w:tcPr>
            <w:tcW w:type="dxa" w:w="11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2C2C"/>
                <w:sz w:val="22"/>
                <w:szCs w:val="22"/>
              </w:rPr>
              <w:t xml:space="preserve">5</w:t>
            </w:r>
          </w:p>
        </w:tc>
        <w:tc>
          <w:tcPr>
            <w:tcW w:type="dxa" w:w="1000"/>
            <w:gridSpan w:val="1"/>
            <w:tcBorders>
              <w:top w:val="single" w:color="AAAAAA" w:sz="1"/>
              <w:left w:val="single" w:color="AAAAAA" w:sz="1"/>
              <w:bottom w:val="single" w:color="AAAAAA" w:sz="1"/>
              <w:right w:val="single" w:color="AAAAAA" w:sz="1"/>
            </w:tcBorders>
            <w:shd w:fill="FFDCDC" w:val="clear"/>
            <w:tcMar>
              <w:top w:type="dxa" w:w="80"/>
              <w:left w:type="dxa" w:w="120"/>
              <w:bottom w:type="dxa" w:w="80"/>
              <w:right w:type="dxa" w:w="120"/>
            </w:tcMar>
            <w:vAlign w:val="center"/>
          </w:tcPr>
          <w:p>
            <w:pPr>
              <w:jc w:val="center"/>
            </w:pPr>
            <w:r>
              <w:rPr>
                <w:rFonts w:ascii="Arial" w:cs="Arial" w:eastAsia="Arial" w:hAnsi="Arial"/>
                <w:b/>
                <w:bCs/>
                <w:i w:val="false"/>
                <w:iCs w:val="false"/>
                <w:color w:val="8B0000"/>
                <w:sz w:val="22"/>
                <w:szCs w:val="22"/>
              </w:rPr>
              <w:t xml:space="preserve">High</w:t>
            </w:r>
          </w:p>
        </w:tc>
        <w:tc>
          <w:tcPr>
            <w:tcW w:type="dxa" w:w="276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Firewall, MFA, access logs</w:t>
            </w:r>
          </w:p>
        </w:tc>
      </w:tr>
      <w:tr>
        <w:tc>
          <w:tcPr>
            <w:tcW w:type="dxa" w:w="14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Cyber / IT</w:t>
            </w:r>
          </w:p>
        </w:tc>
        <w:tc>
          <w:tcPr>
            <w:tcW w:type="dxa" w:w="20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Phishing emails to staff</w:t>
            </w:r>
          </w:p>
        </w:tc>
        <w:tc>
          <w:tcPr>
            <w:tcW w:type="dxa" w:w="11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2C2C"/>
                <w:sz w:val="22"/>
                <w:szCs w:val="22"/>
              </w:rPr>
              <w:t xml:space="preserve">4</w:t>
            </w:r>
          </w:p>
        </w:tc>
        <w:tc>
          <w:tcPr>
            <w:tcW w:type="dxa" w:w="11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2C2C"/>
                <w:sz w:val="22"/>
                <w:szCs w:val="22"/>
              </w:rPr>
              <w:t xml:space="preserve">4</w:t>
            </w:r>
          </w:p>
        </w:tc>
        <w:tc>
          <w:tcPr>
            <w:tcW w:type="dxa" w:w="1000"/>
            <w:gridSpan w:val="1"/>
            <w:tcBorders>
              <w:top w:val="single" w:color="AAAAAA" w:sz="1"/>
              <w:left w:val="single" w:color="AAAAAA" w:sz="1"/>
              <w:bottom w:val="single" w:color="AAAAAA" w:sz="1"/>
              <w:right w:val="single" w:color="AAAAAA" w:sz="1"/>
            </w:tcBorders>
            <w:shd w:fill="FFDCDC" w:val="clear"/>
            <w:tcMar>
              <w:top w:type="dxa" w:w="80"/>
              <w:left w:type="dxa" w:w="120"/>
              <w:bottom w:type="dxa" w:w="80"/>
              <w:right w:type="dxa" w:w="120"/>
            </w:tcMar>
            <w:vAlign w:val="center"/>
          </w:tcPr>
          <w:p>
            <w:pPr>
              <w:jc w:val="center"/>
            </w:pPr>
            <w:r>
              <w:rPr>
                <w:rFonts w:ascii="Arial" w:cs="Arial" w:eastAsia="Arial" w:hAnsi="Arial"/>
                <w:b/>
                <w:bCs/>
                <w:i w:val="false"/>
                <w:iCs w:val="false"/>
                <w:color w:val="8B0000"/>
                <w:sz w:val="22"/>
                <w:szCs w:val="22"/>
              </w:rPr>
              <w:t xml:space="preserve">High</w:t>
            </w:r>
          </w:p>
        </w:tc>
        <w:tc>
          <w:tcPr>
            <w:tcW w:type="dxa" w:w="276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Staff training, email filters</w:t>
            </w:r>
          </w:p>
        </w:tc>
      </w:tr>
      <w:tr>
        <w:tc>
          <w:tcPr>
            <w:tcW w:type="dxa" w:w="14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Cyber / IT</w:t>
            </w:r>
          </w:p>
        </w:tc>
        <w:tc>
          <w:tcPr>
            <w:tcW w:type="dxa" w:w="20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Ransomware / malware attack</w:t>
            </w:r>
          </w:p>
        </w:tc>
        <w:tc>
          <w:tcPr>
            <w:tcW w:type="dxa" w:w="11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2C2C"/>
                <w:sz w:val="22"/>
                <w:szCs w:val="22"/>
              </w:rPr>
              <w:t xml:space="preserve">3</w:t>
            </w:r>
          </w:p>
        </w:tc>
        <w:tc>
          <w:tcPr>
            <w:tcW w:type="dxa" w:w="11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2C2C"/>
                <w:sz w:val="22"/>
                <w:szCs w:val="22"/>
              </w:rPr>
              <w:t xml:space="preserve">5</w:t>
            </w:r>
          </w:p>
        </w:tc>
        <w:tc>
          <w:tcPr>
            <w:tcW w:type="dxa" w:w="1000"/>
            <w:gridSpan w:val="1"/>
            <w:tcBorders>
              <w:top w:val="single" w:color="AAAAAA" w:sz="1"/>
              <w:left w:val="single" w:color="AAAAAA" w:sz="1"/>
              <w:bottom w:val="single" w:color="AAAAAA" w:sz="1"/>
              <w:right w:val="single" w:color="AAAAAA" w:sz="1"/>
            </w:tcBorders>
            <w:shd w:fill="FFDCDC" w:val="clear"/>
            <w:tcMar>
              <w:top w:type="dxa" w:w="80"/>
              <w:left w:type="dxa" w:w="120"/>
              <w:bottom w:type="dxa" w:w="80"/>
              <w:right w:type="dxa" w:w="120"/>
            </w:tcMar>
            <w:vAlign w:val="center"/>
          </w:tcPr>
          <w:p>
            <w:pPr>
              <w:jc w:val="center"/>
            </w:pPr>
            <w:r>
              <w:rPr>
                <w:rFonts w:ascii="Arial" w:cs="Arial" w:eastAsia="Arial" w:hAnsi="Arial"/>
                <w:b/>
                <w:bCs/>
                <w:i w:val="false"/>
                <w:iCs w:val="false"/>
                <w:color w:val="8B0000"/>
                <w:sz w:val="22"/>
                <w:szCs w:val="22"/>
              </w:rPr>
              <w:t xml:space="preserve">High</w:t>
            </w:r>
          </w:p>
        </w:tc>
        <w:tc>
          <w:tcPr>
            <w:tcW w:type="dxa" w:w="276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Antivirus, daily backups</w:t>
            </w:r>
          </w:p>
        </w:tc>
      </w:tr>
      <w:tr>
        <w:tc>
          <w:tcPr>
            <w:tcW w:type="dxa" w:w="14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Physical</w:t>
            </w:r>
          </w:p>
        </w:tc>
        <w:tc>
          <w:tcPr>
            <w:tcW w:type="dxa" w:w="20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Unauthorized access to server room</w:t>
            </w:r>
          </w:p>
        </w:tc>
        <w:tc>
          <w:tcPr>
            <w:tcW w:type="dxa" w:w="11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2C2C"/>
                <w:sz w:val="22"/>
                <w:szCs w:val="22"/>
              </w:rPr>
              <w:t xml:space="preserve">2</w:t>
            </w:r>
          </w:p>
        </w:tc>
        <w:tc>
          <w:tcPr>
            <w:tcW w:type="dxa" w:w="11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2C2C"/>
                <w:sz w:val="22"/>
                <w:szCs w:val="22"/>
              </w:rPr>
              <w:t xml:space="preserve">4</w:t>
            </w:r>
          </w:p>
        </w:tc>
        <w:tc>
          <w:tcPr>
            <w:tcW w:type="dxa" w:w="1000"/>
            <w:gridSpan w:val="1"/>
            <w:tcBorders>
              <w:top w:val="single" w:color="AAAAAA" w:sz="1"/>
              <w:left w:val="single" w:color="AAAAAA" w:sz="1"/>
              <w:bottom w:val="single" w:color="AAAAAA" w:sz="1"/>
              <w:right w:val="single" w:color="AAAAAA" w:sz="1"/>
            </w:tcBorders>
            <w:shd w:fill="FFF8DC" w:val="clear"/>
            <w:tcMar>
              <w:top w:type="dxa" w:w="80"/>
              <w:left w:type="dxa" w:w="120"/>
              <w:bottom w:type="dxa" w:w="80"/>
              <w:right w:type="dxa" w:w="120"/>
            </w:tcMar>
            <w:vAlign w:val="center"/>
          </w:tcPr>
          <w:p>
            <w:pPr>
              <w:jc w:val="center"/>
            </w:pPr>
            <w:r>
              <w:rPr>
                <w:rFonts w:ascii="Arial" w:cs="Arial" w:eastAsia="Arial" w:hAnsi="Arial"/>
                <w:b/>
                <w:bCs/>
                <w:i w:val="false"/>
                <w:iCs w:val="false"/>
                <w:color w:val="8B5E00"/>
                <w:sz w:val="22"/>
                <w:szCs w:val="22"/>
              </w:rPr>
              <w:t xml:space="preserve">Medium</w:t>
            </w:r>
          </w:p>
        </w:tc>
        <w:tc>
          <w:tcPr>
            <w:tcW w:type="dxa" w:w="276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Locked doors, visitor log</w:t>
            </w:r>
          </w:p>
        </w:tc>
      </w:tr>
      <w:tr>
        <w:tc>
          <w:tcPr>
            <w:tcW w:type="dxa" w:w="14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Physical</w:t>
            </w:r>
          </w:p>
        </w:tc>
        <w:tc>
          <w:tcPr>
            <w:tcW w:type="dxa" w:w="20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Printed PHI left unattended</w:t>
            </w:r>
          </w:p>
        </w:tc>
        <w:tc>
          <w:tcPr>
            <w:tcW w:type="dxa" w:w="11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2C2C"/>
                <w:sz w:val="22"/>
                <w:szCs w:val="22"/>
              </w:rPr>
              <w:t xml:space="preserve">3</w:t>
            </w:r>
          </w:p>
        </w:tc>
        <w:tc>
          <w:tcPr>
            <w:tcW w:type="dxa" w:w="11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2C2C"/>
                <w:sz w:val="22"/>
                <w:szCs w:val="22"/>
              </w:rPr>
              <w:t xml:space="preserve">3</w:t>
            </w:r>
          </w:p>
        </w:tc>
        <w:tc>
          <w:tcPr>
            <w:tcW w:type="dxa" w:w="1000"/>
            <w:gridSpan w:val="1"/>
            <w:tcBorders>
              <w:top w:val="single" w:color="AAAAAA" w:sz="1"/>
              <w:left w:val="single" w:color="AAAAAA" w:sz="1"/>
              <w:bottom w:val="single" w:color="AAAAAA" w:sz="1"/>
              <w:right w:val="single" w:color="AAAAAA" w:sz="1"/>
            </w:tcBorders>
            <w:shd w:fill="FFF8DC" w:val="clear"/>
            <w:tcMar>
              <w:top w:type="dxa" w:w="80"/>
              <w:left w:type="dxa" w:w="120"/>
              <w:bottom w:type="dxa" w:w="80"/>
              <w:right w:type="dxa" w:w="120"/>
            </w:tcMar>
            <w:vAlign w:val="center"/>
          </w:tcPr>
          <w:p>
            <w:pPr>
              <w:jc w:val="center"/>
            </w:pPr>
            <w:r>
              <w:rPr>
                <w:rFonts w:ascii="Arial" w:cs="Arial" w:eastAsia="Arial" w:hAnsi="Arial"/>
                <w:b/>
                <w:bCs/>
                <w:i w:val="false"/>
                <w:iCs w:val="false"/>
                <w:color w:val="8B5E00"/>
                <w:sz w:val="22"/>
                <w:szCs w:val="22"/>
              </w:rPr>
              <w:t xml:space="preserve">Medium</w:t>
            </w:r>
          </w:p>
        </w:tc>
        <w:tc>
          <w:tcPr>
            <w:tcW w:type="dxa" w:w="276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Clean desk policy</w:t>
            </w:r>
          </w:p>
        </w:tc>
      </w:tr>
      <w:tr>
        <w:tc>
          <w:tcPr>
            <w:tcW w:type="dxa" w:w="14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People</w:t>
            </w:r>
          </w:p>
        </w:tc>
        <w:tc>
          <w:tcPr>
            <w:tcW w:type="dxa" w:w="20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Employee sharing login credentials</w:t>
            </w:r>
          </w:p>
        </w:tc>
        <w:tc>
          <w:tcPr>
            <w:tcW w:type="dxa" w:w="11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2C2C"/>
                <w:sz w:val="22"/>
                <w:szCs w:val="22"/>
              </w:rPr>
              <w:t xml:space="preserve">3</w:t>
            </w:r>
          </w:p>
        </w:tc>
        <w:tc>
          <w:tcPr>
            <w:tcW w:type="dxa" w:w="11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2C2C"/>
                <w:sz w:val="22"/>
                <w:szCs w:val="22"/>
              </w:rPr>
              <w:t xml:space="preserve">4</w:t>
            </w:r>
          </w:p>
        </w:tc>
        <w:tc>
          <w:tcPr>
            <w:tcW w:type="dxa" w:w="1000"/>
            <w:gridSpan w:val="1"/>
            <w:tcBorders>
              <w:top w:val="single" w:color="AAAAAA" w:sz="1"/>
              <w:left w:val="single" w:color="AAAAAA" w:sz="1"/>
              <w:bottom w:val="single" w:color="AAAAAA" w:sz="1"/>
              <w:right w:val="single" w:color="AAAAAA" w:sz="1"/>
            </w:tcBorders>
            <w:shd w:fill="FFF8DC" w:val="clear"/>
            <w:tcMar>
              <w:top w:type="dxa" w:w="80"/>
              <w:left w:type="dxa" w:w="120"/>
              <w:bottom w:type="dxa" w:w="80"/>
              <w:right w:type="dxa" w:w="120"/>
            </w:tcMar>
            <w:vAlign w:val="center"/>
          </w:tcPr>
          <w:p>
            <w:pPr>
              <w:jc w:val="center"/>
            </w:pPr>
            <w:r>
              <w:rPr>
                <w:rFonts w:ascii="Arial" w:cs="Arial" w:eastAsia="Arial" w:hAnsi="Arial"/>
                <w:b/>
                <w:bCs/>
                <w:i w:val="false"/>
                <w:iCs w:val="false"/>
                <w:color w:val="8B5E00"/>
                <w:sz w:val="22"/>
                <w:szCs w:val="22"/>
              </w:rPr>
              <w:t xml:space="preserve">Medium</w:t>
            </w:r>
          </w:p>
        </w:tc>
        <w:tc>
          <w:tcPr>
            <w:tcW w:type="dxa" w:w="276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Policy training, audits</w:t>
            </w:r>
          </w:p>
        </w:tc>
      </w:tr>
      <w:tr>
        <w:tc>
          <w:tcPr>
            <w:tcW w:type="dxa" w:w="14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People</w:t>
            </w:r>
          </w:p>
        </w:tc>
        <w:tc>
          <w:tcPr>
            <w:tcW w:type="dxa" w:w="20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Accidental email to wrong recipient</w:t>
            </w:r>
          </w:p>
        </w:tc>
        <w:tc>
          <w:tcPr>
            <w:tcW w:type="dxa" w:w="11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2C2C"/>
                <w:sz w:val="22"/>
                <w:szCs w:val="22"/>
              </w:rPr>
              <w:t xml:space="preserve">4</w:t>
            </w:r>
          </w:p>
        </w:tc>
        <w:tc>
          <w:tcPr>
            <w:tcW w:type="dxa" w:w="11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2C2C"/>
                <w:sz w:val="22"/>
                <w:szCs w:val="22"/>
              </w:rPr>
              <w:t xml:space="preserve">3</w:t>
            </w:r>
          </w:p>
        </w:tc>
        <w:tc>
          <w:tcPr>
            <w:tcW w:type="dxa" w:w="1000"/>
            <w:gridSpan w:val="1"/>
            <w:tcBorders>
              <w:top w:val="single" w:color="AAAAAA" w:sz="1"/>
              <w:left w:val="single" w:color="AAAAAA" w:sz="1"/>
              <w:bottom w:val="single" w:color="AAAAAA" w:sz="1"/>
              <w:right w:val="single" w:color="AAAAAA" w:sz="1"/>
            </w:tcBorders>
            <w:shd w:fill="FFF8DC" w:val="clear"/>
            <w:tcMar>
              <w:top w:type="dxa" w:w="80"/>
              <w:left w:type="dxa" w:w="120"/>
              <w:bottom w:type="dxa" w:w="80"/>
              <w:right w:type="dxa" w:w="120"/>
            </w:tcMar>
            <w:vAlign w:val="center"/>
          </w:tcPr>
          <w:p>
            <w:pPr>
              <w:jc w:val="center"/>
            </w:pPr>
            <w:r>
              <w:rPr>
                <w:rFonts w:ascii="Arial" w:cs="Arial" w:eastAsia="Arial" w:hAnsi="Arial"/>
                <w:b/>
                <w:bCs/>
                <w:i w:val="false"/>
                <w:iCs w:val="false"/>
                <w:color w:val="8B5E00"/>
                <w:sz w:val="22"/>
                <w:szCs w:val="22"/>
              </w:rPr>
              <w:t xml:space="preserve">Medium</w:t>
            </w:r>
          </w:p>
        </w:tc>
        <w:tc>
          <w:tcPr>
            <w:tcW w:type="dxa" w:w="276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Email confirmation prompts</w:t>
            </w:r>
          </w:p>
        </w:tc>
      </w:tr>
      <w:tr>
        <w:tc>
          <w:tcPr>
            <w:tcW w:type="dxa" w:w="14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Vendor</w:t>
            </w:r>
          </w:p>
        </w:tc>
        <w:tc>
          <w:tcPr>
            <w:tcW w:type="dxa" w:w="20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Business associate data breach</w:t>
            </w:r>
          </w:p>
        </w:tc>
        <w:tc>
          <w:tcPr>
            <w:tcW w:type="dxa" w:w="11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2C2C"/>
                <w:sz w:val="22"/>
                <w:szCs w:val="22"/>
              </w:rPr>
              <w:t xml:space="preserve">2</w:t>
            </w:r>
          </w:p>
        </w:tc>
        <w:tc>
          <w:tcPr>
            <w:tcW w:type="dxa" w:w="11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2C2C"/>
                <w:sz w:val="22"/>
                <w:szCs w:val="22"/>
              </w:rPr>
              <w:t xml:space="preserve">5</w:t>
            </w:r>
          </w:p>
        </w:tc>
        <w:tc>
          <w:tcPr>
            <w:tcW w:type="dxa" w:w="1000"/>
            <w:gridSpan w:val="1"/>
            <w:tcBorders>
              <w:top w:val="single" w:color="AAAAAA" w:sz="1"/>
              <w:left w:val="single" w:color="AAAAAA" w:sz="1"/>
              <w:bottom w:val="single" w:color="AAAAAA" w:sz="1"/>
              <w:right w:val="single" w:color="AAAAAA" w:sz="1"/>
            </w:tcBorders>
            <w:shd w:fill="FFF8DC" w:val="clear"/>
            <w:tcMar>
              <w:top w:type="dxa" w:w="80"/>
              <w:left w:type="dxa" w:w="120"/>
              <w:bottom w:type="dxa" w:w="80"/>
              <w:right w:type="dxa" w:w="120"/>
            </w:tcMar>
            <w:vAlign w:val="center"/>
          </w:tcPr>
          <w:p>
            <w:pPr>
              <w:jc w:val="center"/>
            </w:pPr>
            <w:r>
              <w:rPr>
                <w:rFonts w:ascii="Arial" w:cs="Arial" w:eastAsia="Arial" w:hAnsi="Arial"/>
                <w:b/>
                <w:bCs/>
                <w:i w:val="false"/>
                <w:iCs w:val="false"/>
                <w:color w:val="8B5E00"/>
                <w:sz w:val="22"/>
                <w:szCs w:val="22"/>
              </w:rPr>
              <w:t xml:space="preserve">Medium</w:t>
            </w:r>
          </w:p>
        </w:tc>
        <w:tc>
          <w:tcPr>
            <w:tcW w:type="dxa" w:w="276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BAA agreements in place</w:t>
            </w:r>
          </w:p>
        </w:tc>
      </w:tr>
      <w:tr>
        <w:tc>
          <w:tcPr>
            <w:tcW w:type="dxa" w:w="14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Disposal</w:t>
            </w:r>
          </w:p>
        </w:tc>
        <w:tc>
          <w:tcPr>
            <w:tcW w:type="dxa" w:w="20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Improper disposal of old devices/records</w:t>
            </w:r>
          </w:p>
        </w:tc>
        <w:tc>
          <w:tcPr>
            <w:tcW w:type="dxa" w:w="11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2C2C"/>
                <w:sz w:val="22"/>
                <w:szCs w:val="22"/>
              </w:rPr>
              <w:t xml:space="preserve">2</w:t>
            </w:r>
          </w:p>
        </w:tc>
        <w:tc>
          <w:tcPr>
            <w:tcW w:type="dxa" w:w="11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2C2C"/>
                <w:sz w:val="22"/>
                <w:szCs w:val="22"/>
              </w:rPr>
              <w:t xml:space="preserve">4</w:t>
            </w:r>
          </w:p>
        </w:tc>
        <w:tc>
          <w:tcPr>
            <w:tcW w:type="dxa" w:w="1000"/>
            <w:gridSpan w:val="1"/>
            <w:tcBorders>
              <w:top w:val="single" w:color="AAAAAA" w:sz="1"/>
              <w:left w:val="single" w:color="AAAAAA" w:sz="1"/>
              <w:bottom w:val="single" w:color="AAAAAA" w:sz="1"/>
              <w:right w:val="single" w:color="AAAAAA" w:sz="1"/>
            </w:tcBorders>
            <w:shd w:fill="FFF8DC" w:val="clear"/>
            <w:tcMar>
              <w:top w:type="dxa" w:w="80"/>
              <w:left w:type="dxa" w:w="120"/>
              <w:bottom w:type="dxa" w:w="80"/>
              <w:right w:type="dxa" w:w="120"/>
            </w:tcMar>
            <w:vAlign w:val="center"/>
          </w:tcPr>
          <w:p>
            <w:pPr>
              <w:jc w:val="center"/>
            </w:pPr>
            <w:r>
              <w:rPr>
                <w:rFonts w:ascii="Arial" w:cs="Arial" w:eastAsia="Arial" w:hAnsi="Arial"/>
                <w:b/>
                <w:bCs/>
                <w:i w:val="false"/>
                <w:iCs w:val="false"/>
                <w:color w:val="8B5E00"/>
                <w:sz w:val="22"/>
                <w:szCs w:val="22"/>
              </w:rPr>
              <w:t xml:space="preserve">Medium</w:t>
            </w:r>
          </w:p>
        </w:tc>
        <w:tc>
          <w:tcPr>
            <w:tcW w:type="dxa" w:w="276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Shredding policy, IT wipe procedure</w:t>
            </w:r>
          </w:p>
        </w:tc>
      </w:tr>
      <w:tr>
        <w:trPr>
          <w:trHeight w:val="500" w:hRule="exact"/>
        </w:trPr>
        <w:tc>
          <w:tcPr>
            <w:tcW w:type="dxa" w:w="14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11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2C2C"/>
                <w:sz w:val="22"/>
                <w:szCs w:val="22"/>
              </w:rPr>
              <w:t xml:space="preserve"/>
            </w:r>
          </w:p>
        </w:tc>
        <w:tc>
          <w:tcPr>
            <w:tcW w:type="dxa" w:w="11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2C2C"/>
                <w:sz w:val="22"/>
                <w:szCs w:val="22"/>
              </w:rPr>
              <w:t xml:space="preserve"/>
            </w:r>
          </w:p>
        </w:tc>
        <w:tc>
          <w:tcPr>
            <w:tcW w:type="dxa" w:w="10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2C2C"/>
                <w:sz w:val="22"/>
                <w:szCs w:val="22"/>
              </w:rPr>
              <w:t xml:space="preserve"/>
            </w:r>
          </w:p>
        </w:tc>
        <w:tc>
          <w:tcPr>
            <w:tcW w:type="dxa" w:w="27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rPr>
          <w:trHeight w:val="500" w:hRule="exact"/>
        </w:trPr>
        <w:tc>
          <w:tcPr>
            <w:tcW w:type="dxa" w:w="14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11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2C2C"/>
                <w:sz w:val="22"/>
                <w:szCs w:val="22"/>
              </w:rPr>
              <w:t xml:space="preserve"/>
            </w:r>
          </w:p>
        </w:tc>
        <w:tc>
          <w:tcPr>
            <w:tcW w:type="dxa" w:w="11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2C2C"/>
                <w:sz w:val="22"/>
                <w:szCs w:val="22"/>
              </w:rPr>
              <w:t xml:space="preserve"/>
            </w:r>
          </w:p>
        </w:tc>
        <w:tc>
          <w:tcPr>
            <w:tcW w:type="dxa" w:w="10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2C2C"/>
                <w:sz w:val="22"/>
                <w:szCs w:val="22"/>
              </w:rPr>
              <w:t xml:space="preserve"/>
            </w:r>
          </w:p>
        </w:tc>
        <w:tc>
          <w:tcPr>
            <w:tcW w:type="dxa" w:w="27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rPr>
          <w:trHeight w:val="500" w:hRule="exact"/>
        </w:trPr>
        <w:tc>
          <w:tcPr>
            <w:tcW w:type="dxa" w:w="14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11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2C2C"/>
                <w:sz w:val="22"/>
                <w:szCs w:val="22"/>
              </w:rPr>
              <w:t xml:space="preserve"/>
            </w:r>
          </w:p>
        </w:tc>
        <w:tc>
          <w:tcPr>
            <w:tcW w:type="dxa" w:w="11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2C2C"/>
                <w:sz w:val="22"/>
                <w:szCs w:val="22"/>
              </w:rPr>
              <w:t xml:space="preserve"/>
            </w:r>
          </w:p>
        </w:tc>
        <w:tc>
          <w:tcPr>
            <w:tcW w:type="dxa" w:w="10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center"/>
            </w:pPr>
            <w:r>
              <w:rPr>
                <w:rFonts w:ascii="Arial" w:cs="Arial" w:eastAsia="Arial" w:hAnsi="Arial"/>
                <w:b w:val="false"/>
                <w:bCs w:val="false"/>
                <w:i w:val="false"/>
                <w:iCs w:val="false"/>
                <w:color w:val="2C2C2C"/>
                <w:sz w:val="22"/>
                <w:szCs w:val="22"/>
              </w:rPr>
              <w:t xml:space="preserve"/>
            </w:r>
          </w:p>
        </w:tc>
        <w:tc>
          <w:tcPr>
            <w:tcW w:type="dxa" w:w="27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bl>
    <w:p>
      <w:pPr>
        <w:spacing w:after="320"/>
      </w:pPr>
    </w:p>
    <w:p>
      <w:pPr>
        <w:pStyle w:val="Heading1"/>
        <w:spacing w:after="120" w:before="300"/>
      </w:pPr>
      <w:r>
        <w:rPr>
          <w:rFonts w:ascii="Arial" w:cs="Arial" w:eastAsia="Arial" w:hAnsi="Arial"/>
          <w:b/>
          <w:bCs/>
          <w:color w:val="1A3C5E"/>
          <w:sz w:val="32"/>
          <w:szCs w:val="32"/>
        </w:rPr>
        <w:t xml:space="preserve">Section 4: HIPAA Safeguard Checklist</w:t>
      </w:r>
    </w:p>
    <w:p>
      <w:pPr>
        <w:pBdr>
          <w:bottom w:val="single" w:color="2E86AB" w:sz="8" w:space="1"/>
        </w:pBdr>
        <w:spacing w:after="80" w:before="80"/>
      </w:pPr>
    </w:p>
    <w:p>
      <w:pPr>
        <w:spacing w:after="120"/>
      </w:pPr>
      <w:r>
        <w:rPr>
          <w:rFonts w:ascii="Arial" w:cs="Arial" w:eastAsia="Arial" w:hAnsi="Arial"/>
          <w:b w:val="false"/>
          <w:bCs w:val="false"/>
          <w:i w:val="false"/>
          <w:iCs w:val="false"/>
          <w:color w:val="2C2C2C"/>
          <w:sz w:val="22"/>
          <w:szCs w:val="22"/>
        </w:rPr>
        <w:t xml:space="preserve">Review each required safeguard below. Mark whether it is In Place, Partial, or Not in Place. Add notes for any gaps found.</w:t>
      </w:r>
    </w:p>
    <w:p>
      <w:pPr>
        <w:spacing w:after="160"/>
      </w:pPr>
    </w:p>
    <w:p>
      <w:pPr>
        <w:pStyle w:val="Heading2"/>
        <w:spacing w:after="80" w:before="200"/>
      </w:pPr>
      <w:r>
        <w:rPr>
          <w:rFonts w:ascii="Arial" w:cs="Arial" w:eastAsia="Arial" w:hAnsi="Arial"/>
          <w:b/>
          <w:bCs/>
          <w:color w:val="2E86AB"/>
          <w:sz w:val="26"/>
          <w:szCs w:val="26"/>
        </w:rPr>
        <w:t xml:space="preserve">4A. Administrative Safeguards (Policies and Training)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00"/>
        <w:gridCol w:w="2200"/>
        <w:gridCol w:w="3660"/>
      </w:tblGrid>
      <w:tr>
        <w:trPr>
          <w:tblHeader/>
        </w:trPr>
        <w:tc>
          <w:tcPr>
            <w:tcW w:type="dxa" w:w="3500"/>
            <w:gridSpan w:val="1"/>
            <w:tcBorders>
              <w:top w:val="single" w:color="AAAAAA" w:sz="1"/>
              <w:left w:val="single" w:color="AAAAAA" w:sz="1"/>
              <w:bottom w:val="single" w:color="AAAAAA" w:sz="1"/>
              <w:right w:val="single" w:color="AAAAAA" w:sz="1"/>
            </w:tcBorders>
            <w:shd w:fill="1A3C5E" w:val="clear"/>
            <w:tcMar>
              <w:top w:type="dxa" w:w="80"/>
              <w:left w:type="dxa" w:w="120"/>
              <w:bottom w:type="dxa" w:w="80"/>
              <w:right w:type="dxa" w:w="120"/>
            </w:tcMar>
            <w:vAlign w:val="center"/>
          </w:tcPr>
          <w:p>
            <w:pPr>
              <w:jc w:val="center"/>
            </w:pPr>
            <w:r>
              <w:rPr>
                <w:rFonts w:ascii="Arial" w:cs="Arial" w:eastAsia="Arial" w:hAnsi="Arial"/>
                <w:b/>
                <w:bCs/>
                <w:i w:val="false"/>
                <w:iCs w:val="false"/>
                <w:color w:val="FFFFFF"/>
                <w:sz w:val="22"/>
                <w:szCs w:val="22"/>
              </w:rPr>
              <w:t xml:space="preserve">Safeguard / Requirement</w:t>
            </w:r>
          </w:p>
        </w:tc>
        <w:tc>
          <w:tcPr>
            <w:tcW w:type="dxa" w:w="2200"/>
            <w:gridSpan w:val="1"/>
            <w:tcBorders>
              <w:top w:val="single" w:color="AAAAAA" w:sz="1"/>
              <w:left w:val="single" w:color="AAAAAA" w:sz="1"/>
              <w:bottom w:val="single" w:color="AAAAAA" w:sz="1"/>
              <w:right w:val="single" w:color="AAAAAA" w:sz="1"/>
            </w:tcBorders>
            <w:shd w:fill="1A3C5E" w:val="clear"/>
            <w:tcMar>
              <w:top w:type="dxa" w:w="80"/>
              <w:left w:type="dxa" w:w="120"/>
              <w:bottom w:type="dxa" w:w="80"/>
              <w:right w:type="dxa" w:w="120"/>
            </w:tcMar>
            <w:vAlign w:val="center"/>
          </w:tcPr>
          <w:p>
            <w:pPr>
              <w:jc w:val="center"/>
            </w:pPr>
            <w:r>
              <w:rPr>
                <w:rFonts w:ascii="Arial" w:cs="Arial" w:eastAsia="Arial" w:hAnsi="Arial"/>
                <w:b/>
                <w:bCs/>
                <w:i w:val="false"/>
                <w:iCs w:val="false"/>
                <w:color w:val="FFFFFF"/>
                <w:sz w:val="22"/>
                <w:szCs w:val="22"/>
              </w:rPr>
              <w:t xml:space="preserve">Status</w:t>
            </w:r>
          </w:p>
        </w:tc>
        <w:tc>
          <w:tcPr>
            <w:tcW w:type="dxa" w:w="3660"/>
            <w:gridSpan w:val="1"/>
            <w:tcBorders>
              <w:top w:val="single" w:color="AAAAAA" w:sz="1"/>
              <w:left w:val="single" w:color="AAAAAA" w:sz="1"/>
              <w:bottom w:val="single" w:color="AAAAAA" w:sz="1"/>
              <w:right w:val="single" w:color="AAAAAA" w:sz="1"/>
            </w:tcBorders>
            <w:shd w:fill="1A3C5E" w:val="clear"/>
            <w:tcMar>
              <w:top w:type="dxa" w:w="80"/>
              <w:left w:type="dxa" w:w="120"/>
              <w:bottom w:type="dxa" w:w="80"/>
              <w:right w:type="dxa" w:w="120"/>
            </w:tcMar>
            <w:vAlign w:val="center"/>
          </w:tcPr>
          <w:p>
            <w:pPr>
              <w:jc w:val="center"/>
            </w:pPr>
            <w:r>
              <w:rPr>
                <w:rFonts w:ascii="Arial" w:cs="Arial" w:eastAsia="Arial" w:hAnsi="Arial"/>
                <w:b/>
                <w:bCs/>
                <w:i w:val="false"/>
                <w:iCs w:val="false"/>
                <w:color w:val="FFFFFF"/>
                <w:sz w:val="22"/>
                <w:szCs w:val="22"/>
              </w:rPr>
              <w:t xml:space="preserve">Notes / Action Needed</w:t>
            </w:r>
          </w:p>
        </w:tc>
      </w:tr>
      <w:tr>
        <w:tc>
          <w:tcPr>
            <w:tcW w:type="dxa" w:w="35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Written HIPAA Security Policies and Procedures</w:t>
            </w:r>
          </w:p>
        </w:tc>
        <w:tc>
          <w:tcPr>
            <w:tcW w:type="dxa" w:w="2200"/>
            <w:gridSpan w:val="1"/>
            <w:tcBorders>
              <w:top w:val="single" w:color="AAAAAA" w:sz="1"/>
              <w:left w:val="single" w:color="AAAAAA" w:sz="1"/>
              <w:bottom w:val="single" w:color="AAAAAA" w:sz="1"/>
              <w:right w:val="single" w:color="AAAAAA" w:sz="1"/>
            </w:tcBorders>
            <w:shd w:fill="DCFFDC" w:val="clear"/>
            <w:tcMar>
              <w:top w:type="dxa" w:w="80"/>
              <w:left w:type="dxa" w:w="120"/>
              <w:bottom w:type="dxa" w:w="80"/>
              <w:right w:type="dxa" w:w="120"/>
            </w:tcMar>
            <w:vAlign w:val="center"/>
          </w:tcPr>
          <w:p>
            <w:pPr>
              <w:jc w:val="center"/>
            </w:pPr>
            <w:r>
              <w:rPr>
                <w:rFonts w:ascii="Arial" w:cs="Arial" w:eastAsia="Arial" w:hAnsi="Arial"/>
                <w:b/>
                <w:bCs/>
                <w:i w:val="false"/>
                <w:iCs w:val="false"/>
                <w:color w:val="1A5C1A"/>
                <w:sz w:val="22"/>
                <w:szCs w:val="22"/>
              </w:rPr>
              <w:t xml:space="preserve">In Place</w:t>
            </w:r>
          </w:p>
        </w:tc>
        <w:tc>
          <w:tcPr>
            <w:tcW w:type="dxa" w:w="36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c>
          <w:tcPr>
            <w:tcW w:type="dxa" w:w="35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Annual HIPAA Training for All Staff</w:t>
            </w:r>
          </w:p>
        </w:tc>
        <w:tc>
          <w:tcPr>
            <w:tcW w:type="dxa" w:w="2200"/>
            <w:gridSpan w:val="1"/>
            <w:tcBorders>
              <w:top w:val="single" w:color="AAAAAA" w:sz="1"/>
              <w:left w:val="single" w:color="AAAAAA" w:sz="1"/>
              <w:bottom w:val="single" w:color="AAAAAA" w:sz="1"/>
              <w:right w:val="single" w:color="AAAAAA" w:sz="1"/>
            </w:tcBorders>
            <w:shd w:fill="DCFFDC" w:val="clear"/>
            <w:tcMar>
              <w:top w:type="dxa" w:w="80"/>
              <w:left w:type="dxa" w:w="120"/>
              <w:bottom w:type="dxa" w:w="80"/>
              <w:right w:type="dxa" w:w="120"/>
            </w:tcMar>
            <w:vAlign w:val="center"/>
          </w:tcPr>
          <w:p>
            <w:pPr>
              <w:jc w:val="center"/>
            </w:pPr>
            <w:r>
              <w:rPr>
                <w:rFonts w:ascii="Arial" w:cs="Arial" w:eastAsia="Arial" w:hAnsi="Arial"/>
                <w:b/>
                <w:bCs/>
                <w:i w:val="false"/>
                <w:iCs w:val="false"/>
                <w:color w:val="1A5C1A"/>
                <w:sz w:val="22"/>
                <w:szCs w:val="22"/>
              </w:rPr>
              <w:t xml:space="preserve">In Place</w:t>
            </w:r>
          </w:p>
        </w:tc>
        <w:tc>
          <w:tcPr>
            <w:tcW w:type="dxa" w:w="36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c>
          <w:tcPr>
            <w:tcW w:type="dxa" w:w="35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Sanctions Policy for Staff Who Violate HIPAA</w:t>
            </w:r>
          </w:p>
        </w:tc>
        <w:tc>
          <w:tcPr>
            <w:tcW w:type="dxa" w:w="2200"/>
            <w:gridSpan w:val="1"/>
            <w:tcBorders>
              <w:top w:val="single" w:color="AAAAAA" w:sz="1"/>
              <w:left w:val="single" w:color="AAAAAA" w:sz="1"/>
              <w:bottom w:val="single" w:color="AAAAAA" w:sz="1"/>
              <w:right w:val="single" w:color="AAAAAA" w:sz="1"/>
            </w:tcBorders>
            <w:shd w:fill="FFF8DC" w:val="clear"/>
            <w:tcMar>
              <w:top w:type="dxa" w:w="80"/>
              <w:left w:type="dxa" w:w="120"/>
              <w:bottom w:type="dxa" w:w="80"/>
              <w:right w:type="dxa" w:w="120"/>
            </w:tcMar>
            <w:vAlign w:val="center"/>
          </w:tcPr>
          <w:p>
            <w:pPr>
              <w:jc w:val="center"/>
            </w:pPr>
            <w:r>
              <w:rPr>
                <w:rFonts w:ascii="Arial" w:cs="Arial" w:eastAsia="Arial" w:hAnsi="Arial"/>
                <w:b/>
                <w:bCs/>
                <w:i w:val="false"/>
                <w:iCs w:val="false"/>
                <w:color w:val="8B5E00"/>
                <w:sz w:val="22"/>
                <w:szCs w:val="22"/>
              </w:rPr>
              <w:t xml:space="preserve">Partial</w:t>
            </w:r>
          </w:p>
        </w:tc>
        <w:tc>
          <w:tcPr>
            <w:tcW w:type="dxa" w:w="36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c>
          <w:tcPr>
            <w:tcW w:type="dxa" w:w="35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Workforce Clearance Procedure (background checks)</w:t>
            </w:r>
          </w:p>
        </w:tc>
        <w:tc>
          <w:tcPr>
            <w:tcW w:type="dxa" w:w="2200"/>
            <w:gridSpan w:val="1"/>
            <w:tcBorders>
              <w:top w:val="single" w:color="AAAAAA" w:sz="1"/>
              <w:left w:val="single" w:color="AAAAAA" w:sz="1"/>
              <w:bottom w:val="single" w:color="AAAAAA" w:sz="1"/>
              <w:right w:val="single" w:color="AAAAAA" w:sz="1"/>
            </w:tcBorders>
            <w:shd w:fill="FFF8DC" w:val="clear"/>
            <w:tcMar>
              <w:top w:type="dxa" w:w="80"/>
              <w:left w:type="dxa" w:w="120"/>
              <w:bottom w:type="dxa" w:w="80"/>
              <w:right w:type="dxa" w:w="120"/>
            </w:tcMar>
            <w:vAlign w:val="center"/>
          </w:tcPr>
          <w:p>
            <w:pPr>
              <w:jc w:val="center"/>
            </w:pPr>
            <w:r>
              <w:rPr>
                <w:rFonts w:ascii="Arial" w:cs="Arial" w:eastAsia="Arial" w:hAnsi="Arial"/>
                <w:b/>
                <w:bCs/>
                <w:i w:val="false"/>
                <w:iCs w:val="false"/>
                <w:color w:val="8B5E00"/>
                <w:sz w:val="22"/>
                <w:szCs w:val="22"/>
              </w:rPr>
              <w:t xml:space="preserve">Partial</w:t>
            </w:r>
          </w:p>
        </w:tc>
        <w:tc>
          <w:tcPr>
            <w:tcW w:type="dxa" w:w="36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c>
          <w:tcPr>
            <w:tcW w:type="dxa" w:w="35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Assigned Security Officer (person responsible for HIPAA)</w:t>
            </w:r>
          </w:p>
        </w:tc>
        <w:tc>
          <w:tcPr>
            <w:tcW w:type="dxa" w:w="2200"/>
            <w:gridSpan w:val="1"/>
            <w:tcBorders>
              <w:top w:val="single" w:color="AAAAAA" w:sz="1"/>
              <w:left w:val="single" w:color="AAAAAA" w:sz="1"/>
              <w:bottom w:val="single" w:color="AAAAAA" w:sz="1"/>
              <w:right w:val="single" w:color="AAAAAA" w:sz="1"/>
            </w:tcBorders>
            <w:shd w:fill="DCFFDC" w:val="clear"/>
            <w:tcMar>
              <w:top w:type="dxa" w:w="80"/>
              <w:left w:type="dxa" w:w="120"/>
              <w:bottom w:type="dxa" w:w="80"/>
              <w:right w:type="dxa" w:w="120"/>
            </w:tcMar>
            <w:vAlign w:val="center"/>
          </w:tcPr>
          <w:p>
            <w:pPr>
              <w:jc w:val="center"/>
            </w:pPr>
            <w:r>
              <w:rPr>
                <w:rFonts w:ascii="Arial" w:cs="Arial" w:eastAsia="Arial" w:hAnsi="Arial"/>
                <w:b/>
                <w:bCs/>
                <w:i w:val="false"/>
                <w:iCs w:val="false"/>
                <w:color w:val="1A5C1A"/>
                <w:sz w:val="22"/>
                <w:szCs w:val="22"/>
              </w:rPr>
              <w:t xml:space="preserve">In Place</w:t>
            </w:r>
          </w:p>
        </w:tc>
        <w:tc>
          <w:tcPr>
            <w:tcW w:type="dxa" w:w="36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c>
          <w:tcPr>
            <w:tcW w:type="dxa" w:w="35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Business Associate Agreements (BAAs) with all vendors</w:t>
            </w:r>
          </w:p>
        </w:tc>
        <w:tc>
          <w:tcPr>
            <w:tcW w:type="dxa" w:w="2200"/>
            <w:gridSpan w:val="1"/>
            <w:tcBorders>
              <w:top w:val="single" w:color="AAAAAA" w:sz="1"/>
              <w:left w:val="single" w:color="AAAAAA" w:sz="1"/>
              <w:bottom w:val="single" w:color="AAAAAA" w:sz="1"/>
              <w:right w:val="single" w:color="AAAAAA" w:sz="1"/>
            </w:tcBorders>
            <w:shd w:fill="FFF8DC" w:val="clear"/>
            <w:tcMar>
              <w:top w:type="dxa" w:w="80"/>
              <w:left w:type="dxa" w:w="120"/>
              <w:bottom w:type="dxa" w:w="80"/>
              <w:right w:type="dxa" w:w="120"/>
            </w:tcMar>
            <w:vAlign w:val="center"/>
          </w:tcPr>
          <w:p>
            <w:pPr>
              <w:jc w:val="center"/>
            </w:pPr>
            <w:r>
              <w:rPr>
                <w:rFonts w:ascii="Arial" w:cs="Arial" w:eastAsia="Arial" w:hAnsi="Arial"/>
                <w:b/>
                <w:bCs/>
                <w:i w:val="false"/>
                <w:iCs w:val="false"/>
                <w:color w:val="8B5E00"/>
                <w:sz w:val="22"/>
                <w:szCs w:val="22"/>
              </w:rPr>
              <w:t xml:space="preserve">Partial</w:t>
            </w:r>
          </w:p>
        </w:tc>
        <w:tc>
          <w:tcPr>
            <w:tcW w:type="dxa" w:w="36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c>
          <w:tcPr>
            <w:tcW w:type="dxa" w:w="35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Documented Incident Response Plan</w:t>
            </w:r>
          </w:p>
        </w:tc>
        <w:tc>
          <w:tcPr>
            <w:tcW w:type="dxa" w:w="2200"/>
            <w:gridSpan w:val="1"/>
            <w:tcBorders>
              <w:top w:val="single" w:color="AAAAAA" w:sz="1"/>
              <w:left w:val="single" w:color="AAAAAA" w:sz="1"/>
              <w:bottom w:val="single" w:color="AAAAAA" w:sz="1"/>
              <w:right w:val="single" w:color="AAAAAA" w:sz="1"/>
            </w:tcBorders>
            <w:shd w:fill="FFDCDC" w:val="clear"/>
            <w:tcMar>
              <w:top w:type="dxa" w:w="80"/>
              <w:left w:type="dxa" w:w="120"/>
              <w:bottom w:type="dxa" w:w="80"/>
              <w:right w:type="dxa" w:w="120"/>
            </w:tcMar>
            <w:vAlign w:val="center"/>
          </w:tcPr>
          <w:p>
            <w:pPr>
              <w:jc w:val="center"/>
            </w:pPr>
            <w:r>
              <w:rPr>
                <w:rFonts w:ascii="Arial" w:cs="Arial" w:eastAsia="Arial" w:hAnsi="Arial"/>
                <w:b/>
                <w:bCs/>
                <w:i w:val="false"/>
                <w:iCs w:val="false"/>
                <w:color w:val="8B0000"/>
                <w:sz w:val="22"/>
                <w:szCs w:val="22"/>
              </w:rPr>
              <w:t xml:space="preserve">Not in Place</w:t>
            </w:r>
          </w:p>
        </w:tc>
        <w:tc>
          <w:tcPr>
            <w:tcW w:type="dxa" w:w="36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c>
          <w:tcPr>
            <w:tcW w:type="dxa" w:w="35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Regular Risk Assessments (at least annually)</w:t>
            </w:r>
          </w:p>
        </w:tc>
        <w:tc>
          <w:tcPr>
            <w:tcW w:type="dxa" w:w="2200"/>
            <w:gridSpan w:val="1"/>
            <w:tcBorders>
              <w:top w:val="single" w:color="AAAAAA" w:sz="1"/>
              <w:left w:val="single" w:color="AAAAAA" w:sz="1"/>
              <w:bottom w:val="single" w:color="AAAAAA" w:sz="1"/>
              <w:right w:val="single" w:color="AAAAAA" w:sz="1"/>
            </w:tcBorders>
            <w:shd w:fill="FFF8DC" w:val="clear"/>
            <w:tcMar>
              <w:top w:type="dxa" w:w="80"/>
              <w:left w:type="dxa" w:w="120"/>
              <w:bottom w:type="dxa" w:w="80"/>
              <w:right w:type="dxa" w:w="120"/>
            </w:tcMar>
            <w:vAlign w:val="center"/>
          </w:tcPr>
          <w:p>
            <w:pPr>
              <w:jc w:val="center"/>
            </w:pPr>
            <w:r>
              <w:rPr>
                <w:rFonts w:ascii="Arial" w:cs="Arial" w:eastAsia="Arial" w:hAnsi="Arial"/>
                <w:b/>
                <w:bCs/>
                <w:i w:val="false"/>
                <w:iCs w:val="false"/>
                <w:color w:val="8B5E00"/>
                <w:sz w:val="22"/>
                <w:szCs w:val="22"/>
              </w:rPr>
              <w:t xml:space="preserve">Partial</w:t>
            </w:r>
          </w:p>
        </w:tc>
        <w:tc>
          <w:tcPr>
            <w:tcW w:type="dxa" w:w="36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bl>
    <w:p>
      <w:pPr>
        <w:spacing w:after="160"/>
      </w:pPr>
    </w:p>
    <w:p>
      <w:pPr>
        <w:pStyle w:val="Heading2"/>
        <w:spacing w:after="80" w:before="200"/>
      </w:pPr>
      <w:r>
        <w:rPr>
          <w:rFonts w:ascii="Arial" w:cs="Arial" w:eastAsia="Arial" w:hAnsi="Arial"/>
          <w:b/>
          <w:bCs/>
          <w:color w:val="2E86AB"/>
          <w:sz w:val="26"/>
          <w:szCs w:val="26"/>
        </w:rPr>
        <w:t xml:space="preserve">4B. Physical Safeguards (Protecting Devices and Spaces)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00"/>
        <w:gridCol w:w="2200"/>
        <w:gridCol w:w="3660"/>
      </w:tblGrid>
      <w:tr>
        <w:trPr>
          <w:tblHeader/>
        </w:trPr>
        <w:tc>
          <w:tcPr>
            <w:tcW w:type="dxa" w:w="3500"/>
            <w:gridSpan w:val="1"/>
            <w:tcBorders>
              <w:top w:val="single" w:color="AAAAAA" w:sz="1"/>
              <w:left w:val="single" w:color="AAAAAA" w:sz="1"/>
              <w:bottom w:val="single" w:color="AAAAAA" w:sz="1"/>
              <w:right w:val="single" w:color="AAAAAA" w:sz="1"/>
            </w:tcBorders>
            <w:shd w:fill="1A3C5E" w:val="clear"/>
            <w:tcMar>
              <w:top w:type="dxa" w:w="80"/>
              <w:left w:type="dxa" w:w="120"/>
              <w:bottom w:type="dxa" w:w="80"/>
              <w:right w:type="dxa" w:w="120"/>
            </w:tcMar>
            <w:vAlign w:val="center"/>
          </w:tcPr>
          <w:p>
            <w:pPr>
              <w:jc w:val="center"/>
            </w:pPr>
            <w:r>
              <w:rPr>
                <w:rFonts w:ascii="Arial" w:cs="Arial" w:eastAsia="Arial" w:hAnsi="Arial"/>
                <w:b/>
                <w:bCs/>
                <w:i w:val="false"/>
                <w:iCs w:val="false"/>
                <w:color w:val="FFFFFF"/>
                <w:sz w:val="22"/>
                <w:szCs w:val="22"/>
              </w:rPr>
              <w:t xml:space="preserve">Safeguard / Requirement</w:t>
            </w:r>
          </w:p>
        </w:tc>
        <w:tc>
          <w:tcPr>
            <w:tcW w:type="dxa" w:w="2200"/>
            <w:gridSpan w:val="1"/>
            <w:tcBorders>
              <w:top w:val="single" w:color="AAAAAA" w:sz="1"/>
              <w:left w:val="single" w:color="AAAAAA" w:sz="1"/>
              <w:bottom w:val="single" w:color="AAAAAA" w:sz="1"/>
              <w:right w:val="single" w:color="AAAAAA" w:sz="1"/>
            </w:tcBorders>
            <w:shd w:fill="1A3C5E" w:val="clear"/>
            <w:tcMar>
              <w:top w:type="dxa" w:w="80"/>
              <w:left w:type="dxa" w:w="120"/>
              <w:bottom w:type="dxa" w:w="80"/>
              <w:right w:type="dxa" w:w="120"/>
            </w:tcMar>
            <w:vAlign w:val="center"/>
          </w:tcPr>
          <w:p>
            <w:pPr>
              <w:jc w:val="center"/>
            </w:pPr>
            <w:r>
              <w:rPr>
                <w:rFonts w:ascii="Arial" w:cs="Arial" w:eastAsia="Arial" w:hAnsi="Arial"/>
                <w:b/>
                <w:bCs/>
                <w:i w:val="false"/>
                <w:iCs w:val="false"/>
                <w:color w:val="FFFFFF"/>
                <w:sz w:val="22"/>
                <w:szCs w:val="22"/>
              </w:rPr>
              <w:t xml:space="preserve">Status</w:t>
            </w:r>
          </w:p>
        </w:tc>
        <w:tc>
          <w:tcPr>
            <w:tcW w:type="dxa" w:w="3660"/>
            <w:gridSpan w:val="1"/>
            <w:tcBorders>
              <w:top w:val="single" w:color="AAAAAA" w:sz="1"/>
              <w:left w:val="single" w:color="AAAAAA" w:sz="1"/>
              <w:bottom w:val="single" w:color="AAAAAA" w:sz="1"/>
              <w:right w:val="single" w:color="AAAAAA" w:sz="1"/>
            </w:tcBorders>
            <w:shd w:fill="1A3C5E" w:val="clear"/>
            <w:tcMar>
              <w:top w:type="dxa" w:w="80"/>
              <w:left w:type="dxa" w:w="120"/>
              <w:bottom w:type="dxa" w:w="80"/>
              <w:right w:type="dxa" w:w="120"/>
            </w:tcMar>
            <w:vAlign w:val="center"/>
          </w:tcPr>
          <w:p>
            <w:pPr>
              <w:jc w:val="center"/>
            </w:pPr>
            <w:r>
              <w:rPr>
                <w:rFonts w:ascii="Arial" w:cs="Arial" w:eastAsia="Arial" w:hAnsi="Arial"/>
                <w:b/>
                <w:bCs/>
                <w:i w:val="false"/>
                <w:iCs w:val="false"/>
                <w:color w:val="FFFFFF"/>
                <w:sz w:val="22"/>
                <w:szCs w:val="22"/>
              </w:rPr>
              <w:t xml:space="preserve">Notes / Action Needed</w:t>
            </w:r>
          </w:p>
        </w:tc>
      </w:tr>
      <w:tr>
        <w:tc>
          <w:tcPr>
            <w:tcW w:type="dxa" w:w="35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Locked server rooms or data closets</w:t>
            </w:r>
          </w:p>
        </w:tc>
        <w:tc>
          <w:tcPr>
            <w:tcW w:type="dxa" w:w="2200"/>
            <w:gridSpan w:val="1"/>
            <w:tcBorders>
              <w:top w:val="single" w:color="AAAAAA" w:sz="1"/>
              <w:left w:val="single" w:color="AAAAAA" w:sz="1"/>
              <w:bottom w:val="single" w:color="AAAAAA" w:sz="1"/>
              <w:right w:val="single" w:color="AAAAAA" w:sz="1"/>
            </w:tcBorders>
            <w:shd w:fill="DCFFDC" w:val="clear"/>
            <w:tcMar>
              <w:top w:type="dxa" w:w="80"/>
              <w:left w:type="dxa" w:w="120"/>
              <w:bottom w:type="dxa" w:w="80"/>
              <w:right w:type="dxa" w:w="120"/>
            </w:tcMar>
            <w:vAlign w:val="center"/>
          </w:tcPr>
          <w:p>
            <w:pPr>
              <w:jc w:val="center"/>
            </w:pPr>
            <w:r>
              <w:rPr>
                <w:rFonts w:ascii="Arial" w:cs="Arial" w:eastAsia="Arial" w:hAnsi="Arial"/>
                <w:b/>
                <w:bCs/>
                <w:i w:val="false"/>
                <w:iCs w:val="false"/>
                <w:color w:val="1A5C1A"/>
                <w:sz w:val="22"/>
                <w:szCs w:val="22"/>
              </w:rPr>
              <w:t xml:space="preserve">In Place</w:t>
            </w:r>
          </w:p>
        </w:tc>
        <w:tc>
          <w:tcPr>
            <w:tcW w:type="dxa" w:w="36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c>
          <w:tcPr>
            <w:tcW w:type="dxa" w:w="35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Visitor sign-in and escort procedures</w:t>
            </w:r>
          </w:p>
        </w:tc>
        <w:tc>
          <w:tcPr>
            <w:tcW w:type="dxa" w:w="2200"/>
            <w:gridSpan w:val="1"/>
            <w:tcBorders>
              <w:top w:val="single" w:color="AAAAAA" w:sz="1"/>
              <w:left w:val="single" w:color="AAAAAA" w:sz="1"/>
              <w:bottom w:val="single" w:color="AAAAAA" w:sz="1"/>
              <w:right w:val="single" w:color="AAAAAA" w:sz="1"/>
            </w:tcBorders>
            <w:shd w:fill="FFF8DC" w:val="clear"/>
            <w:tcMar>
              <w:top w:type="dxa" w:w="80"/>
              <w:left w:type="dxa" w:w="120"/>
              <w:bottom w:type="dxa" w:w="80"/>
              <w:right w:type="dxa" w:w="120"/>
            </w:tcMar>
            <w:vAlign w:val="center"/>
          </w:tcPr>
          <w:p>
            <w:pPr>
              <w:jc w:val="center"/>
            </w:pPr>
            <w:r>
              <w:rPr>
                <w:rFonts w:ascii="Arial" w:cs="Arial" w:eastAsia="Arial" w:hAnsi="Arial"/>
                <w:b/>
                <w:bCs/>
                <w:i w:val="false"/>
                <w:iCs w:val="false"/>
                <w:color w:val="8B5E00"/>
                <w:sz w:val="22"/>
                <w:szCs w:val="22"/>
              </w:rPr>
              <w:t xml:space="preserve">Partial</w:t>
            </w:r>
          </w:p>
        </w:tc>
        <w:tc>
          <w:tcPr>
            <w:tcW w:type="dxa" w:w="36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c>
          <w:tcPr>
            <w:tcW w:type="dxa" w:w="35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Clean desk policy (no PHI left visible)</w:t>
            </w:r>
          </w:p>
        </w:tc>
        <w:tc>
          <w:tcPr>
            <w:tcW w:type="dxa" w:w="2200"/>
            <w:gridSpan w:val="1"/>
            <w:tcBorders>
              <w:top w:val="single" w:color="AAAAAA" w:sz="1"/>
              <w:left w:val="single" w:color="AAAAAA" w:sz="1"/>
              <w:bottom w:val="single" w:color="AAAAAA" w:sz="1"/>
              <w:right w:val="single" w:color="AAAAAA" w:sz="1"/>
            </w:tcBorders>
            <w:shd w:fill="FFF8DC" w:val="clear"/>
            <w:tcMar>
              <w:top w:type="dxa" w:w="80"/>
              <w:left w:type="dxa" w:w="120"/>
              <w:bottom w:type="dxa" w:w="80"/>
              <w:right w:type="dxa" w:w="120"/>
            </w:tcMar>
            <w:vAlign w:val="center"/>
          </w:tcPr>
          <w:p>
            <w:pPr>
              <w:jc w:val="center"/>
            </w:pPr>
            <w:r>
              <w:rPr>
                <w:rFonts w:ascii="Arial" w:cs="Arial" w:eastAsia="Arial" w:hAnsi="Arial"/>
                <w:b/>
                <w:bCs/>
                <w:i w:val="false"/>
                <w:iCs w:val="false"/>
                <w:color w:val="8B5E00"/>
                <w:sz w:val="22"/>
                <w:szCs w:val="22"/>
              </w:rPr>
              <w:t xml:space="preserve">Partial</w:t>
            </w:r>
          </w:p>
        </w:tc>
        <w:tc>
          <w:tcPr>
            <w:tcW w:type="dxa" w:w="36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c>
          <w:tcPr>
            <w:tcW w:type="dxa" w:w="35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Secure workstation policy (screen lock, logout)</w:t>
            </w:r>
          </w:p>
        </w:tc>
        <w:tc>
          <w:tcPr>
            <w:tcW w:type="dxa" w:w="2200"/>
            <w:gridSpan w:val="1"/>
            <w:tcBorders>
              <w:top w:val="single" w:color="AAAAAA" w:sz="1"/>
              <w:left w:val="single" w:color="AAAAAA" w:sz="1"/>
              <w:bottom w:val="single" w:color="AAAAAA" w:sz="1"/>
              <w:right w:val="single" w:color="AAAAAA" w:sz="1"/>
            </w:tcBorders>
            <w:shd w:fill="DCFFDC" w:val="clear"/>
            <w:tcMar>
              <w:top w:type="dxa" w:w="80"/>
              <w:left w:type="dxa" w:w="120"/>
              <w:bottom w:type="dxa" w:w="80"/>
              <w:right w:type="dxa" w:w="120"/>
            </w:tcMar>
            <w:vAlign w:val="center"/>
          </w:tcPr>
          <w:p>
            <w:pPr>
              <w:jc w:val="center"/>
            </w:pPr>
            <w:r>
              <w:rPr>
                <w:rFonts w:ascii="Arial" w:cs="Arial" w:eastAsia="Arial" w:hAnsi="Arial"/>
                <w:b/>
                <w:bCs/>
                <w:i w:val="false"/>
                <w:iCs w:val="false"/>
                <w:color w:val="1A5C1A"/>
                <w:sz w:val="22"/>
                <w:szCs w:val="22"/>
              </w:rPr>
              <w:t xml:space="preserve">In Place</w:t>
            </w:r>
          </w:p>
        </w:tc>
        <w:tc>
          <w:tcPr>
            <w:tcW w:type="dxa" w:w="36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c>
          <w:tcPr>
            <w:tcW w:type="dxa" w:w="35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Device inventory tracking (all laptops, phones, tablets)</w:t>
            </w:r>
          </w:p>
        </w:tc>
        <w:tc>
          <w:tcPr>
            <w:tcW w:type="dxa" w:w="2200"/>
            <w:gridSpan w:val="1"/>
            <w:tcBorders>
              <w:top w:val="single" w:color="AAAAAA" w:sz="1"/>
              <w:left w:val="single" w:color="AAAAAA" w:sz="1"/>
              <w:bottom w:val="single" w:color="AAAAAA" w:sz="1"/>
              <w:right w:val="single" w:color="AAAAAA" w:sz="1"/>
            </w:tcBorders>
            <w:shd w:fill="FFDCDC" w:val="clear"/>
            <w:tcMar>
              <w:top w:type="dxa" w:w="80"/>
              <w:left w:type="dxa" w:w="120"/>
              <w:bottom w:type="dxa" w:w="80"/>
              <w:right w:type="dxa" w:w="120"/>
            </w:tcMar>
            <w:vAlign w:val="center"/>
          </w:tcPr>
          <w:p>
            <w:pPr>
              <w:jc w:val="center"/>
            </w:pPr>
            <w:r>
              <w:rPr>
                <w:rFonts w:ascii="Arial" w:cs="Arial" w:eastAsia="Arial" w:hAnsi="Arial"/>
                <w:b/>
                <w:bCs/>
                <w:i w:val="false"/>
                <w:iCs w:val="false"/>
                <w:color w:val="8B0000"/>
                <w:sz w:val="22"/>
                <w:szCs w:val="22"/>
              </w:rPr>
              <w:t xml:space="preserve">Not in Place</w:t>
            </w:r>
          </w:p>
        </w:tc>
        <w:tc>
          <w:tcPr>
            <w:tcW w:type="dxa" w:w="36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c>
          <w:tcPr>
            <w:tcW w:type="dxa" w:w="35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Secure media disposal process (shredding, wiping)</w:t>
            </w:r>
          </w:p>
        </w:tc>
        <w:tc>
          <w:tcPr>
            <w:tcW w:type="dxa" w:w="2200"/>
            <w:gridSpan w:val="1"/>
            <w:tcBorders>
              <w:top w:val="single" w:color="AAAAAA" w:sz="1"/>
              <w:left w:val="single" w:color="AAAAAA" w:sz="1"/>
              <w:bottom w:val="single" w:color="AAAAAA" w:sz="1"/>
              <w:right w:val="single" w:color="AAAAAA" w:sz="1"/>
            </w:tcBorders>
            <w:shd w:fill="DCFFDC" w:val="clear"/>
            <w:tcMar>
              <w:top w:type="dxa" w:w="80"/>
              <w:left w:type="dxa" w:w="120"/>
              <w:bottom w:type="dxa" w:w="80"/>
              <w:right w:type="dxa" w:w="120"/>
            </w:tcMar>
            <w:vAlign w:val="center"/>
          </w:tcPr>
          <w:p>
            <w:pPr>
              <w:jc w:val="center"/>
            </w:pPr>
            <w:r>
              <w:rPr>
                <w:rFonts w:ascii="Arial" w:cs="Arial" w:eastAsia="Arial" w:hAnsi="Arial"/>
                <w:b/>
                <w:bCs/>
                <w:i w:val="false"/>
                <w:iCs w:val="false"/>
                <w:color w:val="1A5C1A"/>
                <w:sz w:val="22"/>
                <w:szCs w:val="22"/>
              </w:rPr>
              <w:t xml:space="preserve">In Place</w:t>
            </w:r>
          </w:p>
        </w:tc>
        <w:tc>
          <w:tcPr>
            <w:tcW w:type="dxa" w:w="36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c>
          <w:tcPr>
            <w:tcW w:type="dxa" w:w="35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Physical access logs reviewed regularly</w:t>
            </w:r>
          </w:p>
        </w:tc>
        <w:tc>
          <w:tcPr>
            <w:tcW w:type="dxa" w:w="2200"/>
            <w:gridSpan w:val="1"/>
            <w:tcBorders>
              <w:top w:val="single" w:color="AAAAAA" w:sz="1"/>
              <w:left w:val="single" w:color="AAAAAA" w:sz="1"/>
              <w:bottom w:val="single" w:color="AAAAAA" w:sz="1"/>
              <w:right w:val="single" w:color="AAAAAA" w:sz="1"/>
            </w:tcBorders>
            <w:shd w:fill="FFF8DC" w:val="clear"/>
            <w:tcMar>
              <w:top w:type="dxa" w:w="80"/>
              <w:left w:type="dxa" w:w="120"/>
              <w:bottom w:type="dxa" w:w="80"/>
              <w:right w:type="dxa" w:w="120"/>
            </w:tcMar>
            <w:vAlign w:val="center"/>
          </w:tcPr>
          <w:p>
            <w:pPr>
              <w:jc w:val="center"/>
            </w:pPr>
            <w:r>
              <w:rPr>
                <w:rFonts w:ascii="Arial" w:cs="Arial" w:eastAsia="Arial" w:hAnsi="Arial"/>
                <w:b/>
                <w:bCs/>
                <w:i w:val="false"/>
                <w:iCs w:val="false"/>
                <w:color w:val="8B5E00"/>
                <w:sz w:val="22"/>
                <w:szCs w:val="22"/>
              </w:rPr>
              <w:t xml:space="preserve">Partial</w:t>
            </w:r>
          </w:p>
        </w:tc>
        <w:tc>
          <w:tcPr>
            <w:tcW w:type="dxa" w:w="36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bl>
    <w:p>
      <w:pPr>
        <w:spacing w:after="160"/>
      </w:pPr>
    </w:p>
    <w:p>
      <w:pPr>
        <w:pStyle w:val="Heading2"/>
        <w:spacing w:after="80" w:before="200"/>
      </w:pPr>
      <w:r>
        <w:rPr>
          <w:rFonts w:ascii="Arial" w:cs="Arial" w:eastAsia="Arial" w:hAnsi="Arial"/>
          <w:b/>
          <w:bCs/>
          <w:color w:val="2E86AB"/>
          <w:sz w:val="26"/>
          <w:szCs w:val="26"/>
        </w:rPr>
        <w:t xml:space="preserve">4C. Technical Safeguards (System and Data Security)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00"/>
        <w:gridCol w:w="2200"/>
        <w:gridCol w:w="3660"/>
      </w:tblGrid>
      <w:tr>
        <w:trPr>
          <w:tblHeader/>
        </w:trPr>
        <w:tc>
          <w:tcPr>
            <w:tcW w:type="dxa" w:w="3500"/>
            <w:gridSpan w:val="1"/>
            <w:tcBorders>
              <w:top w:val="single" w:color="AAAAAA" w:sz="1"/>
              <w:left w:val="single" w:color="AAAAAA" w:sz="1"/>
              <w:bottom w:val="single" w:color="AAAAAA" w:sz="1"/>
              <w:right w:val="single" w:color="AAAAAA" w:sz="1"/>
            </w:tcBorders>
            <w:shd w:fill="1A3C5E" w:val="clear"/>
            <w:tcMar>
              <w:top w:type="dxa" w:w="80"/>
              <w:left w:type="dxa" w:w="120"/>
              <w:bottom w:type="dxa" w:w="80"/>
              <w:right w:type="dxa" w:w="120"/>
            </w:tcMar>
            <w:vAlign w:val="center"/>
          </w:tcPr>
          <w:p>
            <w:pPr>
              <w:jc w:val="center"/>
            </w:pPr>
            <w:r>
              <w:rPr>
                <w:rFonts w:ascii="Arial" w:cs="Arial" w:eastAsia="Arial" w:hAnsi="Arial"/>
                <w:b/>
                <w:bCs/>
                <w:i w:val="false"/>
                <w:iCs w:val="false"/>
                <w:color w:val="FFFFFF"/>
                <w:sz w:val="22"/>
                <w:szCs w:val="22"/>
              </w:rPr>
              <w:t xml:space="preserve">Safeguard / Requirement</w:t>
            </w:r>
          </w:p>
        </w:tc>
        <w:tc>
          <w:tcPr>
            <w:tcW w:type="dxa" w:w="2200"/>
            <w:gridSpan w:val="1"/>
            <w:tcBorders>
              <w:top w:val="single" w:color="AAAAAA" w:sz="1"/>
              <w:left w:val="single" w:color="AAAAAA" w:sz="1"/>
              <w:bottom w:val="single" w:color="AAAAAA" w:sz="1"/>
              <w:right w:val="single" w:color="AAAAAA" w:sz="1"/>
            </w:tcBorders>
            <w:shd w:fill="1A3C5E" w:val="clear"/>
            <w:tcMar>
              <w:top w:type="dxa" w:w="80"/>
              <w:left w:type="dxa" w:w="120"/>
              <w:bottom w:type="dxa" w:w="80"/>
              <w:right w:type="dxa" w:w="120"/>
            </w:tcMar>
            <w:vAlign w:val="center"/>
          </w:tcPr>
          <w:p>
            <w:pPr>
              <w:jc w:val="center"/>
            </w:pPr>
            <w:r>
              <w:rPr>
                <w:rFonts w:ascii="Arial" w:cs="Arial" w:eastAsia="Arial" w:hAnsi="Arial"/>
                <w:b/>
                <w:bCs/>
                <w:i w:val="false"/>
                <w:iCs w:val="false"/>
                <w:color w:val="FFFFFF"/>
                <w:sz w:val="22"/>
                <w:szCs w:val="22"/>
              </w:rPr>
              <w:t xml:space="preserve">Status</w:t>
            </w:r>
          </w:p>
        </w:tc>
        <w:tc>
          <w:tcPr>
            <w:tcW w:type="dxa" w:w="3660"/>
            <w:gridSpan w:val="1"/>
            <w:tcBorders>
              <w:top w:val="single" w:color="AAAAAA" w:sz="1"/>
              <w:left w:val="single" w:color="AAAAAA" w:sz="1"/>
              <w:bottom w:val="single" w:color="AAAAAA" w:sz="1"/>
              <w:right w:val="single" w:color="AAAAAA" w:sz="1"/>
            </w:tcBorders>
            <w:shd w:fill="1A3C5E" w:val="clear"/>
            <w:tcMar>
              <w:top w:type="dxa" w:w="80"/>
              <w:left w:type="dxa" w:w="120"/>
              <w:bottom w:type="dxa" w:w="80"/>
              <w:right w:type="dxa" w:w="120"/>
            </w:tcMar>
            <w:vAlign w:val="center"/>
          </w:tcPr>
          <w:p>
            <w:pPr>
              <w:jc w:val="center"/>
            </w:pPr>
            <w:r>
              <w:rPr>
                <w:rFonts w:ascii="Arial" w:cs="Arial" w:eastAsia="Arial" w:hAnsi="Arial"/>
                <w:b/>
                <w:bCs/>
                <w:i w:val="false"/>
                <w:iCs w:val="false"/>
                <w:color w:val="FFFFFF"/>
                <w:sz w:val="22"/>
                <w:szCs w:val="22"/>
              </w:rPr>
              <w:t xml:space="preserve">Notes / Action Needed</w:t>
            </w:r>
          </w:p>
        </w:tc>
      </w:tr>
      <w:tr>
        <w:tc>
          <w:tcPr>
            <w:tcW w:type="dxa" w:w="35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Unique user IDs and passwords for each person</w:t>
            </w:r>
          </w:p>
        </w:tc>
        <w:tc>
          <w:tcPr>
            <w:tcW w:type="dxa" w:w="2200"/>
            <w:gridSpan w:val="1"/>
            <w:tcBorders>
              <w:top w:val="single" w:color="AAAAAA" w:sz="1"/>
              <w:left w:val="single" w:color="AAAAAA" w:sz="1"/>
              <w:bottom w:val="single" w:color="AAAAAA" w:sz="1"/>
              <w:right w:val="single" w:color="AAAAAA" w:sz="1"/>
            </w:tcBorders>
            <w:shd w:fill="DCFFDC" w:val="clear"/>
            <w:tcMar>
              <w:top w:type="dxa" w:w="80"/>
              <w:left w:type="dxa" w:w="120"/>
              <w:bottom w:type="dxa" w:w="80"/>
              <w:right w:type="dxa" w:w="120"/>
            </w:tcMar>
            <w:vAlign w:val="center"/>
          </w:tcPr>
          <w:p>
            <w:pPr>
              <w:jc w:val="center"/>
            </w:pPr>
            <w:r>
              <w:rPr>
                <w:rFonts w:ascii="Arial" w:cs="Arial" w:eastAsia="Arial" w:hAnsi="Arial"/>
                <w:b/>
                <w:bCs/>
                <w:i w:val="false"/>
                <w:iCs w:val="false"/>
                <w:color w:val="1A5C1A"/>
                <w:sz w:val="22"/>
                <w:szCs w:val="22"/>
              </w:rPr>
              <w:t xml:space="preserve">In Place</w:t>
            </w:r>
          </w:p>
        </w:tc>
        <w:tc>
          <w:tcPr>
            <w:tcW w:type="dxa" w:w="36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c>
          <w:tcPr>
            <w:tcW w:type="dxa" w:w="35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Multi-Factor Authentication (MFA) on all systems with PHI</w:t>
            </w:r>
          </w:p>
        </w:tc>
        <w:tc>
          <w:tcPr>
            <w:tcW w:type="dxa" w:w="2200"/>
            <w:gridSpan w:val="1"/>
            <w:tcBorders>
              <w:top w:val="single" w:color="AAAAAA" w:sz="1"/>
              <w:left w:val="single" w:color="AAAAAA" w:sz="1"/>
              <w:bottom w:val="single" w:color="AAAAAA" w:sz="1"/>
              <w:right w:val="single" w:color="AAAAAA" w:sz="1"/>
            </w:tcBorders>
            <w:shd w:fill="FFF8DC" w:val="clear"/>
            <w:tcMar>
              <w:top w:type="dxa" w:w="80"/>
              <w:left w:type="dxa" w:w="120"/>
              <w:bottom w:type="dxa" w:w="80"/>
              <w:right w:type="dxa" w:w="120"/>
            </w:tcMar>
            <w:vAlign w:val="center"/>
          </w:tcPr>
          <w:p>
            <w:pPr>
              <w:jc w:val="center"/>
            </w:pPr>
            <w:r>
              <w:rPr>
                <w:rFonts w:ascii="Arial" w:cs="Arial" w:eastAsia="Arial" w:hAnsi="Arial"/>
                <w:b/>
                <w:bCs/>
                <w:i w:val="false"/>
                <w:iCs w:val="false"/>
                <w:color w:val="8B5E00"/>
                <w:sz w:val="22"/>
                <w:szCs w:val="22"/>
              </w:rPr>
              <w:t xml:space="preserve">Partial</w:t>
            </w:r>
          </w:p>
        </w:tc>
        <w:tc>
          <w:tcPr>
            <w:tcW w:type="dxa" w:w="36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c>
          <w:tcPr>
            <w:tcW w:type="dxa" w:w="35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Automatic screen lock / session timeout</w:t>
            </w:r>
          </w:p>
        </w:tc>
        <w:tc>
          <w:tcPr>
            <w:tcW w:type="dxa" w:w="2200"/>
            <w:gridSpan w:val="1"/>
            <w:tcBorders>
              <w:top w:val="single" w:color="AAAAAA" w:sz="1"/>
              <w:left w:val="single" w:color="AAAAAA" w:sz="1"/>
              <w:bottom w:val="single" w:color="AAAAAA" w:sz="1"/>
              <w:right w:val="single" w:color="AAAAAA" w:sz="1"/>
            </w:tcBorders>
            <w:shd w:fill="DCFFDC" w:val="clear"/>
            <w:tcMar>
              <w:top w:type="dxa" w:w="80"/>
              <w:left w:type="dxa" w:w="120"/>
              <w:bottom w:type="dxa" w:w="80"/>
              <w:right w:type="dxa" w:w="120"/>
            </w:tcMar>
            <w:vAlign w:val="center"/>
          </w:tcPr>
          <w:p>
            <w:pPr>
              <w:jc w:val="center"/>
            </w:pPr>
            <w:r>
              <w:rPr>
                <w:rFonts w:ascii="Arial" w:cs="Arial" w:eastAsia="Arial" w:hAnsi="Arial"/>
                <w:b/>
                <w:bCs/>
                <w:i w:val="false"/>
                <w:iCs w:val="false"/>
                <w:color w:val="1A5C1A"/>
                <w:sz w:val="22"/>
                <w:szCs w:val="22"/>
              </w:rPr>
              <w:t xml:space="preserve">In Place</w:t>
            </w:r>
          </w:p>
        </w:tc>
        <w:tc>
          <w:tcPr>
            <w:tcW w:type="dxa" w:w="36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c>
          <w:tcPr>
            <w:tcW w:type="dxa" w:w="35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Audit logs enabled (who accessed what and when)</w:t>
            </w:r>
          </w:p>
        </w:tc>
        <w:tc>
          <w:tcPr>
            <w:tcW w:type="dxa" w:w="2200"/>
            <w:gridSpan w:val="1"/>
            <w:tcBorders>
              <w:top w:val="single" w:color="AAAAAA" w:sz="1"/>
              <w:left w:val="single" w:color="AAAAAA" w:sz="1"/>
              <w:bottom w:val="single" w:color="AAAAAA" w:sz="1"/>
              <w:right w:val="single" w:color="AAAAAA" w:sz="1"/>
            </w:tcBorders>
            <w:shd w:fill="FFF8DC" w:val="clear"/>
            <w:tcMar>
              <w:top w:type="dxa" w:w="80"/>
              <w:left w:type="dxa" w:w="120"/>
              <w:bottom w:type="dxa" w:w="80"/>
              <w:right w:type="dxa" w:w="120"/>
            </w:tcMar>
            <w:vAlign w:val="center"/>
          </w:tcPr>
          <w:p>
            <w:pPr>
              <w:jc w:val="center"/>
            </w:pPr>
            <w:r>
              <w:rPr>
                <w:rFonts w:ascii="Arial" w:cs="Arial" w:eastAsia="Arial" w:hAnsi="Arial"/>
                <w:b/>
                <w:bCs/>
                <w:i w:val="false"/>
                <w:iCs w:val="false"/>
                <w:color w:val="8B5E00"/>
                <w:sz w:val="22"/>
                <w:szCs w:val="22"/>
              </w:rPr>
              <w:t xml:space="preserve">Partial</w:t>
            </w:r>
          </w:p>
        </w:tc>
        <w:tc>
          <w:tcPr>
            <w:tcW w:type="dxa" w:w="36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c>
          <w:tcPr>
            <w:tcW w:type="dxa" w:w="35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Encryption of data at rest (stored data)</w:t>
            </w:r>
          </w:p>
        </w:tc>
        <w:tc>
          <w:tcPr>
            <w:tcW w:type="dxa" w:w="2200"/>
            <w:gridSpan w:val="1"/>
            <w:tcBorders>
              <w:top w:val="single" w:color="AAAAAA" w:sz="1"/>
              <w:left w:val="single" w:color="AAAAAA" w:sz="1"/>
              <w:bottom w:val="single" w:color="AAAAAA" w:sz="1"/>
              <w:right w:val="single" w:color="AAAAAA" w:sz="1"/>
            </w:tcBorders>
            <w:shd w:fill="FFDCDC" w:val="clear"/>
            <w:tcMar>
              <w:top w:type="dxa" w:w="80"/>
              <w:left w:type="dxa" w:w="120"/>
              <w:bottom w:type="dxa" w:w="80"/>
              <w:right w:type="dxa" w:w="120"/>
            </w:tcMar>
            <w:vAlign w:val="center"/>
          </w:tcPr>
          <w:p>
            <w:pPr>
              <w:jc w:val="center"/>
            </w:pPr>
            <w:r>
              <w:rPr>
                <w:rFonts w:ascii="Arial" w:cs="Arial" w:eastAsia="Arial" w:hAnsi="Arial"/>
                <w:b/>
                <w:bCs/>
                <w:i w:val="false"/>
                <w:iCs w:val="false"/>
                <w:color w:val="8B0000"/>
                <w:sz w:val="22"/>
                <w:szCs w:val="22"/>
              </w:rPr>
              <w:t xml:space="preserve">Not in Place</w:t>
            </w:r>
          </w:p>
        </w:tc>
        <w:tc>
          <w:tcPr>
            <w:tcW w:type="dxa" w:w="36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c>
          <w:tcPr>
            <w:tcW w:type="dxa" w:w="35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Encryption of data in transit (emails, file transfers)</w:t>
            </w:r>
          </w:p>
        </w:tc>
        <w:tc>
          <w:tcPr>
            <w:tcW w:type="dxa" w:w="2200"/>
            <w:gridSpan w:val="1"/>
            <w:tcBorders>
              <w:top w:val="single" w:color="AAAAAA" w:sz="1"/>
              <w:left w:val="single" w:color="AAAAAA" w:sz="1"/>
              <w:bottom w:val="single" w:color="AAAAAA" w:sz="1"/>
              <w:right w:val="single" w:color="AAAAAA" w:sz="1"/>
            </w:tcBorders>
            <w:shd w:fill="FFF8DC" w:val="clear"/>
            <w:tcMar>
              <w:top w:type="dxa" w:w="80"/>
              <w:left w:type="dxa" w:w="120"/>
              <w:bottom w:type="dxa" w:w="80"/>
              <w:right w:type="dxa" w:w="120"/>
            </w:tcMar>
            <w:vAlign w:val="center"/>
          </w:tcPr>
          <w:p>
            <w:pPr>
              <w:jc w:val="center"/>
            </w:pPr>
            <w:r>
              <w:rPr>
                <w:rFonts w:ascii="Arial" w:cs="Arial" w:eastAsia="Arial" w:hAnsi="Arial"/>
                <w:b/>
                <w:bCs/>
                <w:i w:val="false"/>
                <w:iCs w:val="false"/>
                <w:color w:val="8B5E00"/>
                <w:sz w:val="22"/>
                <w:szCs w:val="22"/>
              </w:rPr>
              <w:t xml:space="preserve">Partial</w:t>
            </w:r>
          </w:p>
        </w:tc>
        <w:tc>
          <w:tcPr>
            <w:tcW w:type="dxa" w:w="36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c>
          <w:tcPr>
            <w:tcW w:type="dxa" w:w="35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Regular data backups (tested and stored securely)</w:t>
            </w:r>
          </w:p>
        </w:tc>
        <w:tc>
          <w:tcPr>
            <w:tcW w:type="dxa" w:w="2200"/>
            <w:gridSpan w:val="1"/>
            <w:tcBorders>
              <w:top w:val="single" w:color="AAAAAA" w:sz="1"/>
              <w:left w:val="single" w:color="AAAAAA" w:sz="1"/>
              <w:bottom w:val="single" w:color="AAAAAA" w:sz="1"/>
              <w:right w:val="single" w:color="AAAAAA" w:sz="1"/>
            </w:tcBorders>
            <w:shd w:fill="DCFFDC" w:val="clear"/>
            <w:tcMar>
              <w:top w:type="dxa" w:w="80"/>
              <w:left w:type="dxa" w:w="120"/>
              <w:bottom w:type="dxa" w:w="80"/>
              <w:right w:type="dxa" w:w="120"/>
            </w:tcMar>
            <w:vAlign w:val="center"/>
          </w:tcPr>
          <w:p>
            <w:pPr>
              <w:jc w:val="center"/>
            </w:pPr>
            <w:r>
              <w:rPr>
                <w:rFonts w:ascii="Arial" w:cs="Arial" w:eastAsia="Arial" w:hAnsi="Arial"/>
                <w:b/>
                <w:bCs/>
                <w:i w:val="false"/>
                <w:iCs w:val="false"/>
                <w:color w:val="1A5C1A"/>
                <w:sz w:val="22"/>
                <w:szCs w:val="22"/>
              </w:rPr>
              <w:t xml:space="preserve">In Place</w:t>
            </w:r>
          </w:p>
        </w:tc>
        <w:tc>
          <w:tcPr>
            <w:tcW w:type="dxa" w:w="36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c>
          <w:tcPr>
            <w:tcW w:type="dxa" w:w="35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Antivirus and anti-malware software active on all devices</w:t>
            </w:r>
          </w:p>
        </w:tc>
        <w:tc>
          <w:tcPr>
            <w:tcW w:type="dxa" w:w="2200"/>
            <w:gridSpan w:val="1"/>
            <w:tcBorders>
              <w:top w:val="single" w:color="AAAAAA" w:sz="1"/>
              <w:left w:val="single" w:color="AAAAAA" w:sz="1"/>
              <w:bottom w:val="single" w:color="AAAAAA" w:sz="1"/>
              <w:right w:val="single" w:color="AAAAAA" w:sz="1"/>
            </w:tcBorders>
            <w:shd w:fill="DCFFDC" w:val="clear"/>
            <w:tcMar>
              <w:top w:type="dxa" w:w="80"/>
              <w:left w:type="dxa" w:w="120"/>
              <w:bottom w:type="dxa" w:w="80"/>
              <w:right w:type="dxa" w:w="120"/>
            </w:tcMar>
            <w:vAlign w:val="center"/>
          </w:tcPr>
          <w:p>
            <w:pPr>
              <w:jc w:val="center"/>
            </w:pPr>
            <w:r>
              <w:rPr>
                <w:rFonts w:ascii="Arial" w:cs="Arial" w:eastAsia="Arial" w:hAnsi="Arial"/>
                <w:b/>
                <w:bCs/>
                <w:i w:val="false"/>
                <w:iCs w:val="false"/>
                <w:color w:val="1A5C1A"/>
                <w:sz w:val="22"/>
                <w:szCs w:val="22"/>
              </w:rPr>
              <w:t xml:space="preserve">In Place</w:t>
            </w:r>
          </w:p>
        </w:tc>
        <w:tc>
          <w:tcPr>
            <w:tcW w:type="dxa" w:w="36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c>
          <w:tcPr>
            <w:tcW w:type="dxa" w:w="35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Firewall and network security controls</w:t>
            </w:r>
          </w:p>
        </w:tc>
        <w:tc>
          <w:tcPr>
            <w:tcW w:type="dxa" w:w="2200"/>
            <w:gridSpan w:val="1"/>
            <w:tcBorders>
              <w:top w:val="single" w:color="AAAAAA" w:sz="1"/>
              <w:left w:val="single" w:color="AAAAAA" w:sz="1"/>
              <w:bottom w:val="single" w:color="AAAAAA" w:sz="1"/>
              <w:right w:val="single" w:color="AAAAAA" w:sz="1"/>
            </w:tcBorders>
            <w:shd w:fill="DCFFDC" w:val="clear"/>
            <w:tcMar>
              <w:top w:type="dxa" w:w="80"/>
              <w:left w:type="dxa" w:w="120"/>
              <w:bottom w:type="dxa" w:w="80"/>
              <w:right w:type="dxa" w:w="120"/>
            </w:tcMar>
            <w:vAlign w:val="center"/>
          </w:tcPr>
          <w:p>
            <w:pPr>
              <w:jc w:val="center"/>
            </w:pPr>
            <w:r>
              <w:rPr>
                <w:rFonts w:ascii="Arial" w:cs="Arial" w:eastAsia="Arial" w:hAnsi="Arial"/>
                <w:b/>
                <w:bCs/>
                <w:i w:val="false"/>
                <w:iCs w:val="false"/>
                <w:color w:val="1A5C1A"/>
                <w:sz w:val="22"/>
                <w:szCs w:val="22"/>
              </w:rPr>
              <w:t xml:space="preserve">In Place</w:t>
            </w:r>
          </w:p>
        </w:tc>
        <w:tc>
          <w:tcPr>
            <w:tcW w:type="dxa" w:w="36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c>
          <w:tcPr>
            <w:tcW w:type="dxa" w:w="350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Patch management (software updates applied promptly)</w:t>
            </w:r>
          </w:p>
        </w:tc>
        <w:tc>
          <w:tcPr>
            <w:tcW w:type="dxa" w:w="2200"/>
            <w:gridSpan w:val="1"/>
            <w:tcBorders>
              <w:top w:val="single" w:color="AAAAAA" w:sz="1"/>
              <w:left w:val="single" w:color="AAAAAA" w:sz="1"/>
              <w:bottom w:val="single" w:color="AAAAAA" w:sz="1"/>
              <w:right w:val="single" w:color="AAAAAA" w:sz="1"/>
            </w:tcBorders>
            <w:shd w:fill="FFF8DC" w:val="clear"/>
            <w:tcMar>
              <w:top w:type="dxa" w:w="80"/>
              <w:left w:type="dxa" w:w="120"/>
              <w:bottom w:type="dxa" w:w="80"/>
              <w:right w:type="dxa" w:w="120"/>
            </w:tcMar>
            <w:vAlign w:val="center"/>
          </w:tcPr>
          <w:p>
            <w:pPr>
              <w:jc w:val="center"/>
            </w:pPr>
            <w:r>
              <w:rPr>
                <w:rFonts w:ascii="Arial" w:cs="Arial" w:eastAsia="Arial" w:hAnsi="Arial"/>
                <w:b/>
                <w:bCs/>
                <w:i w:val="false"/>
                <w:iCs w:val="false"/>
                <w:color w:val="8B5E00"/>
                <w:sz w:val="22"/>
                <w:szCs w:val="22"/>
              </w:rPr>
              <w:t xml:space="preserve">Partial</w:t>
            </w:r>
          </w:p>
        </w:tc>
        <w:tc>
          <w:tcPr>
            <w:tcW w:type="dxa" w:w="36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bl>
    <w:p>
      <w:pPr>
        <w:spacing w:after="320"/>
      </w:pPr>
    </w:p>
    <w:p>
      <w:pPr>
        <w:pStyle w:val="Heading1"/>
        <w:spacing w:after="120" w:before="300"/>
      </w:pPr>
      <w:r>
        <w:rPr>
          <w:rFonts w:ascii="Arial" w:cs="Arial" w:eastAsia="Arial" w:hAnsi="Arial"/>
          <w:b/>
          <w:bCs/>
          <w:color w:val="1A3C5E"/>
          <w:sz w:val="32"/>
          <w:szCs w:val="32"/>
        </w:rPr>
        <w:t xml:space="preserve">Section 5: Gap Analysis &amp; Action Plan</w:t>
      </w:r>
    </w:p>
    <w:p>
      <w:pPr>
        <w:pBdr>
          <w:bottom w:val="single" w:color="2E86AB" w:sz="8" w:space="1"/>
        </w:pBdr>
        <w:spacing w:after="80" w:before="80"/>
      </w:pPr>
    </w:p>
    <w:p>
      <w:pPr>
        <w:spacing w:after="120"/>
      </w:pPr>
      <w:r>
        <w:rPr>
          <w:rFonts w:ascii="Arial" w:cs="Arial" w:eastAsia="Arial" w:hAnsi="Arial"/>
          <w:b w:val="false"/>
          <w:bCs w:val="false"/>
          <w:i w:val="false"/>
          <w:iCs w:val="false"/>
          <w:color w:val="2C2C2C"/>
          <w:sz w:val="22"/>
          <w:szCs w:val="22"/>
        </w:rPr>
        <w:t xml:space="preserve">For every item marked Partial or Not in Place in Section 4, list it here with a plan to fix it.</w:t>
      </w:r>
    </w:p>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1600"/>
        <w:gridCol w:w="2000"/>
        <w:gridCol w:w="1560"/>
        <w:gridCol w:w="2000"/>
      </w:tblGrid>
      <w:tr>
        <w:trPr>
          <w:tblHeader/>
        </w:trPr>
        <w:tc>
          <w:tcPr>
            <w:tcW w:type="dxa" w:w="2200"/>
            <w:gridSpan w:val="1"/>
            <w:tcBorders>
              <w:top w:val="single" w:color="AAAAAA" w:sz="1"/>
              <w:left w:val="single" w:color="AAAAAA" w:sz="1"/>
              <w:bottom w:val="single" w:color="AAAAAA" w:sz="1"/>
              <w:right w:val="single" w:color="AAAAAA" w:sz="1"/>
            </w:tcBorders>
            <w:shd w:fill="1A3C5E" w:val="clear"/>
            <w:tcMar>
              <w:top w:type="dxa" w:w="80"/>
              <w:left w:type="dxa" w:w="120"/>
              <w:bottom w:type="dxa" w:w="80"/>
              <w:right w:type="dxa" w:w="120"/>
            </w:tcMar>
            <w:vAlign w:val="center"/>
          </w:tcPr>
          <w:p>
            <w:pPr>
              <w:jc w:val="center"/>
            </w:pPr>
            <w:r>
              <w:rPr>
                <w:rFonts w:ascii="Arial" w:cs="Arial" w:eastAsia="Arial" w:hAnsi="Arial"/>
                <w:b/>
                <w:bCs/>
                <w:i w:val="false"/>
                <w:iCs w:val="false"/>
                <w:color w:val="FFFFFF"/>
                <w:sz w:val="22"/>
                <w:szCs w:val="22"/>
              </w:rPr>
              <w:t xml:space="preserve">Gap / Issue Found</w:t>
            </w:r>
          </w:p>
        </w:tc>
        <w:tc>
          <w:tcPr>
            <w:tcW w:type="dxa" w:w="1600"/>
            <w:gridSpan w:val="1"/>
            <w:tcBorders>
              <w:top w:val="single" w:color="AAAAAA" w:sz="1"/>
              <w:left w:val="single" w:color="AAAAAA" w:sz="1"/>
              <w:bottom w:val="single" w:color="AAAAAA" w:sz="1"/>
              <w:right w:val="single" w:color="AAAAAA" w:sz="1"/>
            </w:tcBorders>
            <w:shd w:fill="1A3C5E" w:val="clear"/>
            <w:tcMar>
              <w:top w:type="dxa" w:w="80"/>
              <w:left w:type="dxa" w:w="120"/>
              <w:bottom w:type="dxa" w:w="80"/>
              <w:right w:type="dxa" w:w="120"/>
            </w:tcMar>
            <w:vAlign w:val="center"/>
          </w:tcPr>
          <w:p>
            <w:pPr>
              <w:jc w:val="center"/>
            </w:pPr>
            <w:r>
              <w:rPr>
                <w:rFonts w:ascii="Arial" w:cs="Arial" w:eastAsia="Arial" w:hAnsi="Arial"/>
                <w:b/>
                <w:bCs/>
                <w:i w:val="false"/>
                <w:iCs w:val="false"/>
                <w:color w:val="FFFFFF"/>
                <w:sz w:val="22"/>
                <w:szCs w:val="22"/>
              </w:rPr>
              <w:t xml:space="preserve">Risk Level</w:t>
            </w:r>
          </w:p>
        </w:tc>
        <w:tc>
          <w:tcPr>
            <w:tcW w:type="dxa" w:w="2000"/>
            <w:gridSpan w:val="1"/>
            <w:tcBorders>
              <w:top w:val="single" w:color="AAAAAA" w:sz="1"/>
              <w:left w:val="single" w:color="AAAAAA" w:sz="1"/>
              <w:bottom w:val="single" w:color="AAAAAA" w:sz="1"/>
              <w:right w:val="single" w:color="AAAAAA" w:sz="1"/>
            </w:tcBorders>
            <w:shd w:fill="1A3C5E" w:val="clear"/>
            <w:tcMar>
              <w:top w:type="dxa" w:w="80"/>
              <w:left w:type="dxa" w:w="120"/>
              <w:bottom w:type="dxa" w:w="80"/>
              <w:right w:type="dxa" w:w="120"/>
            </w:tcMar>
            <w:vAlign w:val="center"/>
          </w:tcPr>
          <w:p>
            <w:pPr>
              <w:jc w:val="center"/>
            </w:pPr>
            <w:r>
              <w:rPr>
                <w:rFonts w:ascii="Arial" w:cs="Arial" w:eastAsia="Arial" w:hAnsi="Arial"/>
                <w:b/>
                <w:bCs/>
                <w:i w:val="false"/>
                <w:iCs w:val="false"/>
                <w:color w:val="FFFFFF"/>
                <w:sz w:val="22"/>
                <w:szCs w:val="22"/>
              </w:rPr>
              <w:t xml:space="preserve">Corrective Action</w:t>
            </w:r>
          </w:p>
        </w:tc>
        <w:tc>
          <w:tcPr>
            <w:tcW w:type="dxa" w:w="1560"/>
            <w:gridSpan w:val="1"/>
            <w:tcBorders>
              <w:top w:val="single" w:color="AAAAAA" w:sz="1"/>
              <w:left w:val="single" w:color="AAAAAA" w:sz="1"/>
              <w:bottom w:val="single" w:color="AAAAAA" w:sz="1"/>
              <w:right w:val="single" w:color="AAAAAA" w:sz="1"/>
            </w:tcBorders>
            <w:shd w:fill="1A3C5E" w:val="clear"/>
            <w:tcMar>
              <w:top w:type="dxa" w:w="80"/>
              <w:left w:type="dxa" w:w="120"/>
              <w:bottom w:type="dxa" w:w="80"/>
              <w:right w:type="dxa" w:w="120"/>
            </w:tcMar>
            <w:vAlign w:val="center"/>
          </w:tcPr>
          <w:p>
            <w:pPr>
              <w:jc w:val="center"/>
            </w:pPr>
            <w:r>
              <w:rPr>
                <w:rFonts w:ascii="Arial" w:cs="Arial" w:eastAsia="Arial" w:hAnsi="Arial"/>
                <w:b/>
                <w:bCs/>
                <w:i w:val="false"/>
                <w:iCs w:val="false"/>
                <w:color w:val="FFFFFF"/>
                <w:sz w:val="22"/>
                <w:szCs w:val="22"/>
              </w:rPr>
              <w:t xml:space="preserve">Person Responsible</w:t>
            </w:r>
          </w:p>
        </w:tc>
        <w:tc>
          <w:tcPr>
            <w:tcW w:type="dxa" w:w="2000"/>
            <w:gridSpan w:val="1"/>
            <w:tcBorders>
              <w:top w:val="single" w:color="AAAAAA" w:sz="1"/>
              <w:left w:val="single" w:color="AAAAAA" w:sz="1"/>
              <w:bottom w:val="single" w:color="AAAAAA" w:sz="1"/>
              <w:right w:val="single" w:color="AAAAAA" w:sz="1"/>
            </w:tcBorders>
            <w:shd w:fill="1A3C5E" w:val="clear"/>
            <w:tcMar>
              <w:top w:type="dxa" w:w="80"/>
              <w:left w:type="dxa" w:w="120"/>
              <w:bottom w:type="dxa" w:w="80"/>
              <w:right w:type="dxa" w:w="120"/>
            </w:tcMar>
            <w:vAlign w:val="center"/>
          </w:tcPr>
          <w:p>
            <w:pPr>
              <w:jc w:val="center"/>
            </w:pPr>
            <w:r>
              <w:rPr>
                <w:rFonts w:ascii="Arial" w:cs="Arial" w:eastAsia="Arial" w:hAnsi="Arial"/>
                <w:b/>
                <w:bCs/>
                <w:i w:val="false"/>
                <w:iCs w:val="false"/>
                <w:color w:val="FFFFFF"/>
                <w:sz w:val="22"/>
                <w:szCs w:val="22"/>
              </w:rPr>
              <w:t xml:space="preserve">Target Completion Date</w:t>
            </w:r>
          </w:p>
        </w:tc>
      </w:tr>
      <w:tr>
        <w:trPr>
          <w:trHeight w:val="500" w:hRule="exact"/>
        </w:trPr>
        <w:tc>
          <w:tcPr>
            <w:tcW w:type="dxa" w:w="22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16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15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rPr>
          <w:trHeight w:val="500" w:hRule="exact"/>
        </w:trPr>
        <w:tc>
          <w:tcPr>
            <w:tcW w:type="dxa" w:w="22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16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15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rPr>
          <w:trHeight w:val="500" w:hRule="exact"/>
        </w:trPr>
        <w:tc>
          <w:tcPr>
            <w:tcW w:type="dxa" w:w="22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16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15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rPr>
          <w:trHeight w:val="500" w:hRule="exact"/>
        </w:trPr>
        <w:tc>
          <w:tcPr>
            <w:tcW w:type="dxa" w:w="22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16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15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rPr>
          <w:trHeight w:val="500" w:hRule="exact"/>
        </w:trPr>
        <w:tc>
          <w:tcPr>
            <w:tcW w:type="dxa" w:w="22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16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15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rPr>
          <w:trHeight w:val="500" w:hRule="exact"/>
        </w:trPr>
        <w:tc>
          <w:tcPr>
            <w:tcW w:type="dxa" w:w="22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16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15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rPr>
          <w:trHeight w:val="500" w:hRule="exact"/>
        </w:trPr>
        <w:tc>
          <w:tcPr>
            <w:tcW w:type="dxa" w:w="22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16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15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rPr>
          <w:trHeight w:val="500" w:hRule="exact"/>
        </w:trPr>
        <w:tc>
          <w:tcPr>
            <w:tcW w:type="dxa" w:w="22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16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15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bl>
    <w:p>
      <w:pPr>
        <w:spacing w:after="320"/>
      </w:pPr>
    </w:p>
    <w:p>
      <w:pPr>
        <w:pStyle w:val="Heading1"/>
        <w:spacing w:after="120" w:before="300"/>
      </w:pPr>
      <w:r>
        <w:rPr>
          <w:rFonts w:ascii="Arial" w:cs="Arial" w:eastAsia="Arial" w:hAnsi="Arial"/>
          <w:b/>
          <w:bCs/>
          <w:color w:val="1A3C5E"/>
          <w:sz w:val="32"/>
          <w:szCs w:val="32"/>
        </w:rPr>
        <w:t xml:space="preserve">Section 6: Breach History Review</w:t>
      </w:r>
    </w:p>
    <w:p>
      <w:pPr>
        <w:pBdr>
          <w:bottom w:val="single" w:color="2E86AB" w:sz="8" w:space="1"/>
        </w:pBdr>
        <w:spacing w:after="80" w:before="80"/>
      </w:pPr>
    </w:p>
    <w:p>
      <w:pPr>
        <w:spacing w:after="120"/>
      </w:pPr>
      <w:r>
        <w:rPr>
          <w:rFonts w:ascii="Arial" w:cs="Arial" w:eastAsia="Arial" w:hAnsi="Arial"/>
          <w:b w:val="false"/>
          <w:bCs w:val="false"/>
          <w:i w:val="false"/>
          <w:iCs w:val="false"/>
          <w:color w:val="2C2C2C"/>
          <w:sz w:val="22"/>
          <w:szCs w:val="22"/>
        </w:rPr>
        <w:t xml:space="preserve">List any known breaches, near-misses, or security incidents from the past 12 months. If none, write 'None Reported'.</w:t>
      </w:r>
    </w:p>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1800"/>
        <w:gridCol w:w="2060"/>
        <w:gridCol w:w="2000"/>
      </w:tblGrid>
      <w:tr>
        <w:trPr>
          <w:tblHeader/>
        </w:trPr>
        <w:tc>
          <w:tcPr>
            <w:tcW w:type="dxa" w:w="1500"/>
            <w:gridSpan w:val="1"/>
            <w:tcBorders>
              <w:top w:val="single" w:color="AAAAAA" w:sz="1"/>
              <w:left w:val="single" w:color="AAAAAA" w:sz="1"/>
              <w:bottom w:val="single" w:color="AAAAAA" w:sz="1"/>
              <w:right w:val="single" w:color="AAAAAA" w:sz="1"/>
            </w:tcBorders>
            <w:shd w:fill="1A3C5E" w:val="clear"/>
            <w:tcMar>
              <w:top w:type="dxa" w:w="80"/>
              <w:left w:type="dxa" w:w="120"/>
              <w:bottom w:type="dxa" w:w="80"/>
              <w:right w:type="dxa" w:w="120"/>
            </w:tcMar>
            <w:vAlign w:val="center"/>
          </w:tcPr>
          <w:p>
            <w:pPr>
              <w:jc w:val="center"/>
            </w:pPr>
            <w:r>
              <w:rPr>
                <w:rFonts w:ascii="Arial" w:cs="Arial" w:eastAsia="Arial" w:hAnsi="Arial"/>
                <w:b/>
                <w:bCs/>
                <w:i w:val="false"/>
                <w:iCs w:val="false"/>
                <w:color w:val="FFFFFF"/>
                <w:sz w:val="22"/>
                <w:szCs w:val="22"/>
              </w:rPr>
              <w:t xml:space="preserve">Date</w:t>
            </w:r>
          </w:p>
        </w:tc>
        <w:tc>
          <w:tcPr>
            <w:tcW w:type="dxa" w:w="2000"/>
            <w:gridSpan w:val="1"/>
            <w:tcBorders>
              <w:top w:val="single" w:color="AAAAAA" w:sz="1"/>
              <w:left w:val="single" w:color="AAAAAA" w:sz="1"/>
              <w:bottom w:val="single" w:color="AAAAAA" w:sz="1"/>
              <w:right w:val="single" w:color="AAAAAA" w:sz="1"/>
            </w:tcBorders>
            <w:shd w:fill="1A3C5E" w:val="clear"/>
            <w:tcMar>
              <w:top w:type="dxa" w:w="80"/>
              <w:left w:type="dxa" w:w="120"/>
              <w:bottom w:type="dxa" w:w="80"/>
              <w:right w:type="dxa" w:w="120"/>
            </w:tcMar>
            <w:vAlign w:val="center"/>
          </w:tcPr>
          <w:p>
            <w:pPr>
              <w:jc w:val="center"/>
            </w:pPr>
            <w:r>
              <w:rPr>
                <w:rFonts w:ascii="Arial" w:cs="Arial" w:eastAsia="Arial" w:hAnsi="Arial"/>
                <w:b/>
                <w:bCs/>
                <w:i w:val="false"/>
                <w:iCs w:val="false"/>
                <w:color w:val="FFFFFF"/>
                <w:sz w:val="22"/>
                <w:szCs w:val="22"/>
              </w:rPr>
              <w:t xml:space="preserve">Description</w:t>
            </w:r>
          </w:p>
        </w:tc>
        <w:tc>
          <w:tcPr>
            <w:tcW w:type="dxa" w:w="1800"/>
            <w:gridSpan w:val="1"/>
            <w:tcBorders>
              <w:top w:val="single" w:color="AAAAAA" w:sz="1"/>
              <w:left w:val="single" w:color="AAAAAA" w:sz="1"/>
              <w:bottom w:val="single" w:color="AAAAAA" w:sz="1"/>
              <w:right w:val="single" w:color="AAAAAA" w:sz="1"/>
            </w:tcBorders>
            <w:shd w:fill="1A3C5E" w:val="clear"/>
            <w:tcMar>
              <w:top w:type="dxa" w:w="80"/>
              <w:left w:type="dxa" w:w="120"/>
              <w:bottom w:type="dxa" w:w="80"/>
              <w:right w:type="dxa" w:w="120"/>
            </w:tcMar>
            <w:vAlign w:val="center"/>
          </w:tcPr>
          <w:p>
            <w:pPr>
              <w:jc w:val="center"/>
            </w:pPr>
            <w:r>
              <w:rPr>
                <w:rFonts w:ascii="Arial" w:cs="Arial" w:eastAsia="Arial" w:hAnsi="Arial"/>
                <w:b/>
                <w:bCs/>
                <w:i w:val="false"/>
                <w:iCs w:val="false"/>
                <w:color w:val="FFFFFF"/>
                <w:sz w:val="22"/>
                <w:szCs w:val="22"/>
              </w:rPr>
              <w:t xml:space="preserve">PHI Involved?</w:t>
            </w:r>
          </w:p>
        </w:tc>
        <w:tc>
          <w:tcPr>
            <w:tcW w:type="dxa" w:w="2060"/>
            <w:gridSpan w:val="1"/>
            <w:tcBorders>
              <w:top w:val="single" w:color="AAAAAA" w:sz="1"/>
              <w:left w:val="single" w:color="AAAAAA" w:sz="1"/>
              <w:bottom w:val="single" w:color="AAAAAA" w:sz="1"/>
              <w:right w:val="single" w:color="AAAAAA" w:sz="1"/>
            </w:tcBorders>
            <w:shd w:fill="1A3C5E" w:val="clear"/>
            <w:tcMar>
              <w:top w:type="dxa" w:w="80"/>
              <w:left w:type="dxa" w:w="120"/>
              <w:bottom w:type="dxa" w:w="80"/>
              <w:right w:type="dxa" w:w="120"/>
            </w:tcMar>
            <w:vAlign w:val="center"/>
          </w:tcPr>
          <w:p>
            <w:pPr>
              <w:jc w:val="center"/>
            </w:pPr>
            <w:r>
              <w:rPr>
                <w:rFonts w:ascii="Arial" w:cs="Arial" w:eastAsia="Arial" w:hAnsi="Arial"/>
                <w:b/>
                <w:bCs/>
                <w:i w:val="false"/>
                <w:iCs w:val="false"/>
                <w:color w:val="FFFFFF"/>
                <w:sz w:val="22"/>
                <w:szCs w:val="22"/>
              </w:rPr>
              <w:t xml:space="preserve">Action Taken</w:t>
            </w:r>
          </w:p>
        </w:tc>
        <w:tc>
          <w:tcPr>
            <w:tcW w:type="dxa" w:w="2000"/>
            <w:gridSpan w:val="1"/>
            <w:tcBorders>
              <w:top w:val="single" w:color="AAAAAA" w:sz="1"/>
              <w:left w:val="single" w:color="AAAAAA" w:sz="1"/>
              <w:bottom w:val="single" w:color="AAAAAA" w:sz="1"/>
              <w:right w:val="single" w:color="AAAAAA" w:sz="1"/>
            </w:tcBorders>
            <w:shd w:fill="1A3C5E" w:val="clear"/>
            <w:tcMar>
              <w:top w:type="dxa" w:w="80"/>
              <w:left w:type="dxa" w:w="120"/>
              <w:bottom w:type="dxa" w:w="80"/>
              <w:right w:type="dxa" w:w="120"/>
            </w:tcMar>
            <w:vAlign w:val="center"/>
          </w:tcPr>
          <w:p>
            <w:pPr>
              <w:jc w:val="center"/>
            </w:pPr>
            <w:r>
              <w:rPr>
                <w:rFonts w:ascii="Arial" w:cs="Arial" w:eastAsia="Arial" w:hAnsi="Arial"/>
                <w:b/>
                <w:bCs/>
                <w:i w:val="false"/>
                <w:iCs w:val="false"/>
                <w:color w:val="FFFFFF"/>
                <w:sz w:val="22"/>
                <w:szCs w:val="22"/>
              </w:rPr>
              <w:t xml:space="preserve">Was OCR Notified?</w:t>
            </w:r>
          </w:p>
        </w:tc>
      </w:tr>
      <w:tr>
        <w:trPr>
          <w:trHeight w:val="480" w:hRule="exact"/>
        </w:trPr>
        <w:tc>
          <w:tcPr>
            <w:tcW w:type="dxa" w:w="15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18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rPr>
          <w:trHeight w:val="480" w:hRule="exact"/>
        </w:trPr>
        <w:tc>
          <w:tcPr>
            <w:tcW w:type="dxa" w:w="15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18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rPr>
          <w:trHeight w:val="480" w:hRule="exact"/>
        </w:trPr>
        <w:tc>
          <w:tcPr>
            <w:tcW w:type="dxa" w:w="15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18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rPr>
          <w:trHeight w:val="480" w:hRule="exact"/>
        </w:trPr>
        <w:tc>
          <w:tcPr>
            <w:tcW w:type="dxa" w:w="15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18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r>
        <w:trPr>
          <w:trHeight w:val="480" w:hRule="exact"/>
        </w:trPr>
        <w:tc>
          <w:tcPr>
            <w:tcW w:type="dxa" w:w="15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18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6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c>
          <w:tcPr>
            <w:tcW w:type="dxa" w:w="200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
            </w:r>
          </w:p>
        </w:tc>
      </w:tr>
    </w:tbl>
    <w:p>
      <w:pPr>
        <w:spacing w:after="320"/>
      </w:pPr>
    </w:p>
    <w:p>
      <w:pPr>
        <w:pStyle w:val="Heading1"/>
        <w:spacing w:after="120" w:before="300"/>
      </w:pPr>
      <w:r>
        <w:rPr>
          <w:rFonts w:ascii="Arial" w:cs="Arial" w:eastAsia="Arial" w:hAnsi="Arial"/>
          <w:b/>
          <w:bCs/>
          <w:color w:val="1A3C5E"/>
          <w:sz w:val="32"/>
          <w:szCs w:val="32"/>
        </w:rPr>
        <w:t xml:space="preserve">Section 7: Certification &amp; Sign-Off</w:t>
      </w:r>
    </w:p>
    <w:p>
      <w:pPr>
        <w:pBdr>
          <w:bottom w:val="single" w:color="2E86AB" w:sz="8" w:space="1"/>
        </w:pBdr>
        <w:spacing w:after="80" w:before="80"/>
      </w:pPr>
    </w:p>
    <w:p>
      <w:pPr>
        <w:spacing w:after="120"/>
      </w:pPr>
      <w:r>
        <w:rPr>
          <w:rFonts w:ascii="Arial" w:cs="Arial" w:eastAsia="Arial" w:hAnsi="Arial"/>
          <w:b w:val="false"/>
          <w:bCs w:val="false"/>
          <w:i w:val="false"/>
          <w:iCs w:val="false"/>
          <w:color w:val="2C2C2C"/>
          <w:sz w:val="22"/>
          <w:szCs w:val="22"/>
        </w:rPr>
        <w:t xml:space="preserve">By signing below, the responsible parties confirm that this risk assessment was conducted in good faith, the findings are accurate, and the action plan will be implemented.</w:t>
      </w:r>
    </w:p>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gridSpan w:val="1"/>
            <w:tcBorders>
              <w:top w:val="single" w:color="AAAAAA" w:sz="1"/>
              <w:left w:val="single" w:color="AAAAAA" w:sz="1"/>
              <w:bottom w:val="single" w:color="AAAAAA" w:sz="1"/>
              <w:right w:val="single" w:color="AAAAAA" w:sz="1"/>
            </w:tcBorders>
            <w:shd w:fill="EAF3FB" w:val="clear"/>
            <w:tcMar>
              <w:top w:type="dxa" w:w="80"/>
              <w:left w:type="dxa" w:w="120"/>
              <w:bottom w:type="dxa" w:w="80"/>
              <w:right w:type="dxa" w:w="120"/>
            </w:tcMar>
            <w:vAlign w:val="center"/>
          </w:tcPr>
          <w:p>
            <w:pPr>
              <w:jc w:val="left"/>
            </w:pPr>
            <w:r>
              <w:rPr>
                <w:rFonts w:ascii="Arial" w:cs="Arial" w:eastAsia="Arial" w:hAnsi="Arial"/>
                <w:b/>
                <w:bCs/>
                <w:i w:val="false"/>
                <w:iCs w:val="false"/>
                <w:color w:val="1A3C5E"/>
                <w:sz w:val="22"/>
                <w:szCs w:val="22"/>
              </w:rPr>
              <w:t xml:space="preserve">Security / Privacy Officer</w:t>
            </w:r>
          </w:p>
        </w:tc>
        <w:tc>
          <w:tcPr>
            <w:tcW w:type="dxa" w:w="4680"/>
            <w:gridSpan w:val="1"/>
            <w:tcBorders>
              <w:top w:val="single" w:color="AAAAAA" w:sz="1"/>
              <w:left w:val="single" w:color="AAAAAA" w:sz="1"/>
              <w:bottom w:val="single" w:color="AAAAAA" w:sz="1"/>
              <w:right w:val="single" w:color="AAAAAA" w:sz="1"/>
            </w:tcBorders>
            <w:shd w:fill="EAF3FB" w:val="clear"/>
            <w:tcMar>
              <w:top w:type="dxa" w:w="80"/>
              <w:left w:type="dxa" w:w="120"/>
              <w:bottom w:type="dxa" w:w="80"/>
              <w:right w:type="dxa" w:w="120"/>
            </w:tcMar>
            <w:vAlign w:val="center"/>
          </w:tcPr>
          <w:p>
            <w:pPr>
              <w:jc w:val="left"/>
            </w:pPr>
            <w:r>
              <w:rPr>
                <w:rFonts w:ascii="Arial" w:cs="Arial" w:eastAsia="Arial" w:hAnsi="Arial"/>
                <w:b/>
                <w:bCs/>
                <w:i w:val="false"/>
                <w:iCs w:val="false"/>
                <w:color w:val="1A3C5E"/>
                <w:sz w:val="22"/>
                <w:szCs w:val="22"/>
              </w:rPr>
              <w:t xml:space="preserve">Department Manager / Director</w:t>
            </w:r>
          </w:p>
        </w:tc>
      </w:tr>
      <w:tr>
        <w:trPr>
          <w:trHeight w:val="800" w:hRule="exact"/>
        </w:trPr>
        <w:tc>
          <w:tcPr>
            <w:tcW w:type="dxa" w:w="468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Signature: ___________________________</w:t>
            </w:r>
          </w:p>
        </w:tc>
        <w:tc>
          <w:tcPr>
            <w:tcW w:type="dxa" w:w="468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Signature: ___________________________</w:t>
            </w:r>
          </w:p>
        </w:tc>
      </w:tr>
      <w:tr>
        <w:tc>
          <w:tcPr>
            <w:tcW w:type="dxa" w:w="468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Print Name: __________________________</w:t>
            </w:r>
          </w:p>
        </w:tc>
        <w:tc>
          <w:tcPr>
            <w:tcW w:type="dxa" w:w="4680"/>
            <w:gridSpan w:val="1"/>
            <w:tcBorders>
              <w:top w:val="single" w:color="C5D9EC" w:sz="1"/>
              <w:left w:val="single" w:color="C5D9EC" w:sz="1"/>
              <w:bottom w:val="single" w:color="C5D9EC" w:sz="1"/>
              <w:right w:val="single" w:color="C5D9EC" w:sz="1"/>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Print Name: __________________________</w:t>
            </w:r>
          </w:p>
        </w:tc>
      </w:tr>
      <w:tr>
        <w:tc>
          <w:tcPr>
            <w:tcW w:type="dxa" w:w="468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Date: ________________________________</w:t>
            </w:r>
          </w:p>
        </w:tc>
        <w:tc>
          <w:tcPr>
            <w:tcW w:type="dxa" w:w="4680"/>
            <w:gridSpan w:val="1"/>
            <w:tcBorders>
              <w:top w:val="single" w:color="AAAAAA" w:sz="1"/>
              <w:left w:val="single" w:color="AAAAAA" w:sz="1"/>
              <w:bottom w:val="single" w:color="AAAAAA" w:sz="1"/>
              <w:right w:val="single" w:color="AAAAAA" w:sz="1"/>
            </w:tcBorders>
            <w:shd w:fill="F4F6F8" w:val="clear"/>
            <w:tcMar>
              <w:top w:type="dxa" w:w="80"/>
              <w:left w:type="dxa" w:w="120"/>
              <w:bottom w:type="dxa" w:w="80"/>
              <w:right w:type="dxa" w:w="120"/>
            </w:tcMar>
            <w:vAlign w:val="center"/>
          </w:tcPr>
          <w:p>
            <w:pPr>
              <w:jc w:val="left"/>
            </w:pPr>
            <w:r>
              <w:rPr>
                <w:rFonts w:ascii="Arial" w:cs="Arial" w:eastAsia="Arial" w:hAnsi="Arial"/>
                <w:b w:val="false"/>
                <w:bCs w:val="false"/>
                <w:i w:val="false"/>
                <w:iCs w:val="false"/>
                <w:color w:val="2C2C2C"/>
                <w:sz w:val="22"/>
                <w:szCs w:val="22"/>
              </w:rPr>
              <w:t xml:space="preserve">Date: ________________________________</w:t>
            </w:r>
          </w:p>
        </w:tc>
      </w:tr>
    </w:tbl>
    <w:p>
      <w:pPr>
        <w:spacing w:after="320"/>
      </w:pPr>
    </w:p>
    <w:p>
      <w:pPr>
        <w:pBdr>
          <w:bottom w:val="single" w:color="2E86AB" w:sz="8" w:space="1"/>
        </w:pBdr>
        <w:spacing w:after="80" w:before="80"/>
      </w:pPr>
    </w:p>
    <w:p>
      <w:pPr>
        <w:spacing w:after="80" w:before="80"/>
        <w:jc w:val="center"/>
      </w:pPr>
      <w:r>
        <w:rPr>
          <w:rFonts w:ascii="Arial" w:cs="Arial" w:eastAsia="Arial" w:hAnsi="Arial"/>
          <w:color w:val="888888"/>
          <w:sz w:val="18"/>
          <w:szCs w:val="18"/>
        </w:rPr>
        <w:t xml:space="preserve">This document is confidential. Store securely and retain for a minimum of 6 years per HIPAA requirements.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E86AB" w:sz="6" w:space="1"/>
      </w:pBdr>
      <w:tabs>
        <w:tab w:val="right" w:pos="9026"/>
      </w:tabs>
    </w:pPr>
    <w:r>
      <w:rPr>
        <w:rFonts w:ascii="Arial" w:cs="Arial" w:eastAsia="Arial" w:hAnsi="Arial"/>
        <w:color w:val="888888"/>
        <w:sz w:val="18"/>
        <w:szCs w:val="18"/>
      </w:rPr>
      <w:t xml:space="preserve">Version 1.0  |  Review Annually</w:t>
    </w:r>
    <w:r>
      <w:rPr>
        <w:rFonts w:ascii="Arial" w:cs="Arial" w:eastAsia="Arial" w:hAnsi="Arial"/>
        <w:color w:val="888888"/>
        <w:sz w:val="18"/>
        <w:szCs w:val="18"/>
      </w:rPr>
      <w:t xml:space="preserve">	Page </w:t>
    </w:r>
    <w:r>
      <w:rPr>
        <w:rFonts w:ascii="Arial" w:cs="Arial" w:eastAsia="Arial" w:hAnsi="Arial"/>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86AB" w:sz="6" w:space="1"/>
      </w:pBdr>
      <w:tabs>
        <w:tab w:val="right" w:pos="9026"/>
      </w:tabs>
    </w:pPr>
    <w:r>
      <w:rPr>
        <w:rFonts w:ascii="Arial" w:cs="Arial" w:eastAsia="Arial" w:hAnsi="Arial"/>
        <w:b/>
        <w:bCs/>
        <w:color w:val="1A3C5E"/>
        <w:sz w:val="20"/>
        <w:szCs w:val="20"/>
      </w:rPr>
      <w:t xml:space="preserve">HIPAA Risk Assessment Template</w:t>
    </w:r>
    <w:r>
      <w:rPr>
        <w:rFonts w:ascii="Arial" w:cs="Arial" w:eastAsia="Arial" w:hAnsi="Arial"/>
      </w:rPr>
      <w:t xml:space="preserve">	</w:t>
    </w:r>
    <w:r>
      <w:rPr>
        <w:rFonts w:ascii="Arial" w:cs="Arial" w:eastAsia="Arial" w:hAnsi="Arial"/>
        <w:color w:val="888888"/>
        <w:sz w:val="18"/>
        <w:szCs w:val="18"/>
      </w:rPr>
      <w:t xml:space="preserve">CONFIDENTIAL — Internal Use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C2C2C"/>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00"/>
      <w:outlineLvl w:val="0"/>
    </w:pPr>
    <w:rPr>
      <w:rFonts w:ascii="Arial" w:cs="Arial" w:eastAsia="Arial" w:hAnsi="Arial"/>
      <w:b/>
      <w:bCs/>
      <w:color w:val="1A3C5E"/>
      <w:sz w:val="32"/>
      <w:szCs w:val="32"/>
    </w:rPr>
  </w:style>
  <w:style w:type="paragraph" w:styleId="Heading2">
    <w:name w:val="Heading 2"/>
    <w:basedOn w:val="Normal"/>
    <w:next w:val="Normal"/>
    <w:qFormat/>
    <w:pPr>
      <w:spacing w:after="80" w:before="200"/>
      <w:outlineLvl w:val="1"/>
    </w:pPr>
    <w:rPr>
      <w:rFonts w:ascii="Arial" w:cs="Arial" w:eastAsia="Arial" w:hAnsi="Arial"/>
      <w:b/>
      <w:bCs/>
      <w:color w:val="2E86AB"/>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2026-05-26T04:27:44.697Z</dcterms:created>
  <dcterms:modified xsi:type="dcterms:W3CDTF">2026-05-26T04:27:44.697Z</dcterms:modified>
</cp:coreProperties>
</file>

<file path=docProps/custom.xml><?xml version="1.0" encoding="utf-8"?>
<Properties xmlns="http://schemas.openxmlformats.org/officeDocument/2006/custom-properties" xmlns:vt="http://schemas.openxmlformats.org/officeDocument/2006/docPropsVTypes"/>
</file>